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54" w:rsidRPr="00226CE5" w:rsidRDefault="00364F54" w:rsidP="00364F54">
      <w:pPr>
        <w:widowControl w:val="0"/>
        <w:spacing w:after="0" w:line="240" w:lineRule="auto"/>
        <w:jc w:val="center"/>
        <w:rPr>
          <w:rFonts w:ascii="Times New Roman" w:eastAsia="Courier New" w:hAnsi="Times New Roman"/>
          <w:b/>
          <w:color w:val="000000"/>
          <w:sz w:val="28"/>
          <w:szCs w:val="28"/>
        </w:rPr>
      </w:pPr>
      <w:r w:rsidRPr="00226CE5">
        <w:rPr>
          <w:rFonts w:ascii="Times New Roman" w:eastAsia="Courier New" w:hAnsi="Times New Roman"/>
          <w:b/>
          <w:color w:val="000000"/>
          <w:sz w:val="28"/>
          <w:szCs w:val="28"/>
        </w:rPr>
        <w:t>Муниципальное автономное учреждение спортивной подготовки</w:t>
      </w:r>
    </w:p>
    <w:p w:rsidR="00364F54" w:rsidRPr="00226CE5" w:rsidRDefault="00364F54" w:rsidP="00364F54">
      <w:pPr>
        <w:widowControl w:val="0"/>
        <w:spacing w:after="0" w:line="240" w:lineRule="auto"/>
        <w:jc w:val="center"/>
        <w:rPr>
          <w:rFonts w:ascii="Times New Roman" w:eastAsia="Courier New" w:hAnsi="Times New Roman"/>
          <w:b/>
          <w:color w:val="000000"/>
          <w:sz w:val="28"/>
          <w:szCs w:val="28"/>
        </w:rPr>
      </w:pPr>
      <w:r w:rsidRPr="00226CE5">
        <w:rPr>
          <w:rFonts w:ascii="Times New Roman" w:eastAsia="Courier New" w:hAnsi="Times New Roman"/>
          <w:b/>
          <w:color w:val="000000"/>
          <w:sz w:val="28"/>
          <w:szCs w:val="28"/>
        </w:rPr>
        <w:t xml:space="preserve">«Спортивная школа № 2» </w:t>
      </w:r>
      <w:proofErr w:type="spellStart"/>
      <w:r w:rsidRPr="00226CE5">
        <w:rPr>
          <w:rFonts w:ascii="Times New Roman" w:eastAsia="Courier New" w:hAnsi="Times New Roman"/>
          <w:b/>
          <w:color w:val="000000"/>
          <w:sz w:val="28"/>
          <w:szCs w:val="28"/>
        </w:rPr>
        <w:t>Сургутского</w:t>
      </w:r>
      <w:proofErr w:type="spellEnd"/>
      <w:r w:rsidRPr="00226CE5">
        <w:rPr>
          <w:rFonts w:ascii="Times New Roman" w:eastAsia="Courier New" w:hAnsi="Times New Roman"/>
          <w:b/>
          <w:color w:val="000000"/>
          <w:sz w:val="28"/>
          <w:szCs w:val="28"/>
        </w:rPr>
        <w:t xml:space="preserve"> района</w:t>
      </w:r>
    </w:p>
    <w:p w:rsidR="00364F54" w:rsidRPr="00226CE5" w:rsidRDefault="00364F54" w:rsidP="00364F54">
      <w:pPr>
        <w:spacing w:after="0" w:line="240" w:lineRule="auto"/>
        <w:jc w:val="center"/>
        <w:rPr>
          <w:rFonts w:ascii="Times New Roman" w:hAnsi="Times New Roman"/>
          <w:sz w:val="24"/>
          <w:szCs w:val="24"/>
        </w:rPr>
      </w:pPr>
    </w:p>
    <w:p w:rsidR="00364F54" w:rsidRPr="00226CE5" w:rsidRDefault="00364F54" w:rsidP="00364F54">
      <w:pPr>
        <w:spacing w:after="0" w:line="240" w:lineRule="auto"/>
        <w:jc w:val="center"/>
        <w:rPr>
          <w:rFonts w:ascii="Times New Roman" w:hAnsi="Times New Roman"/>
          <w:sz w:val="24"/>
          <w:szCs w:val="24"/>
        </w:rPr>
      </w:pPr>
    </w:p>
    <w:p w:rsidR="00364F54" w:rsidRPr="00226CE5" w:rsidRDefault="00364F54" w:rsidP="00364F54">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12"/>
        <w:gridCol w:w="4859"/>
      </w:tblGrid>
      <w:tr w:rsidR="00364F54" w:rsidRPr="00226CE5" w:rsidTr="008156D4">
        <w:tc>
          <w:tcPr>
            <w:tcW w:w="5140" w:type="dxa"/>
          </w:tcPr>
          <w:p w:rsidR="00364F54" w:rsidRPr="00226CE5" w:rsidRDefault="00364F54" w:rsidP="008156D4">
            <w:pPr>
              <w:spacing w:after="0" w:line="240" w:lineRule="auto"/>
              <w:rPr>
                <w:rFonts w:ascii="Times New Roman" w:hAnsi="Times New Roman"/>
                <w:sz w:val="26"/>
                <w:szCs w:val="26"/>
              </w:rPr>
            </w:pPr>
            <w:r w:rsidRPr="00226CE5">
              <w:rPr>
                <w:rFonts w:ascii="Times New Roman" w:hAnsi="Times New Roman"/>
                <w:sz w:val="26"/>
                <w:szCs w:val="26"/>
              </w:rPr>
              <w:t>ПРИНЯТО</w:t>
            </w:r>
          </w:p>
          <w:p w:rsidR="00364F54" w:rsidRPr="00226CE5" w:rsidRDefault="00364F54" w:rsidP="008156D4">
            <w:pPr>
              <w:spacing w:after="0" w:line="240" w:lineRule="auto"/>
              <w:rPr>
                <w:rFonts w:ascii="Times New Roman" w:hAnsi="Times New Roman"/>
                <w:sz w:val="26"/>
                <w:szCs w:val="26"/>
              </w:rPr>
            </w:pPr>
            <w:r w:rsidRPr="00226CE5">
              <w:rPr>
                <w:rFonts w:ascii="Times New Roman" w:hAnsi="Times New Roman"/>
                <w:sz w:val="26"/>
                <w:szCs w:val="26"/>
              </w:rPr>
              <w:t xml:space="preserve">тренерским советом </w:t>
            </w:r>
          </w:p>
          <w:p w:rsidR="00364F54" w:rsidRPr="00226CE5" w:rsidRDefault="00364F54" w:rsidP="008156D4">
            <w:pPr>
              <w:spacing w:after="0" w:line="240" w:lineRule="auto"/>
              <w:rPr>
                <w:rFonts w:ascii="Times New Roman" w:hAnsi="Times New Roman"/>
                <w:sz w:val="26"/>
                <w:szCs w:val="26"/>
              </w:rPr>
            </w:pPr>
            <w:r w:rsidRPr="00226CE5">
              <w:rPr>
                <w:rFonts w:ascii="Times New Roman" w:hAnsi="Times New Roman"/>
                <w:sz w:val="26"/>
                <w:szCs w:val="26"/>
              </w:rPr>
              <w:t xml:space="preserve">МАУ СП «Спортивная школа № 2» </w:t>
            </w:r>
            <w:proofErr w:type="spellStart"/>
            <w:r w:rsidRPr="00226CE5">
              <w:rPr>
                <w:rFonts w:ascii="Times New Roman" w:hAnsi="Times New Roman"/>
                <w:sz w:val="26"/>
                <w:szCs w:val="26"/>
              </w:rPr>
              <w:t>Сургутского</w:t>
            </w:r>
            <w:proofErr w:type="spellEnd"/>
            <w:r w:rsidRPr="00226CE5">
              <w:rPr>
                <w:rFonts w:ascii="Times New Roman" w:hAnsi="Times New Roman"/>
                <w:sz w:val="26"/>
                <w:szCs w:val="26"/>
              </w:rPr>
              <w:t xml:space="preserve"> района</w:t>
            </w:r>
          </w:p>
          <w:p w:rsidR="00364F54" w:rsidRPr="00226CE5" w:rsidRDefault="00364F54" w:rsidP="008156D4">
            <w:pPr>
              <w:spacing w:after="0" w:line="240" w:lineRule="auto"/>
              <w:rPr>
                <w:rFonts w:ascii="Times New Roman" w:hAnsi="Times New Roman"/>
                <w:sz w:val="26"/>
                <w:szCs w:val="26"/>
              </w:rPr>
            </w:pPr>
            <w:r w:rsidRPr="00226CE5">
              <w:rPr>
                <w:rFonts w:ascii="Times New Roman" w:hAnsi="Times New Roman"/>
                <w:sz w:val="26"/>
                <w:szCs w:val="26"/>
              </w:rPr>
              <w:t>Протокол № __ от  «___» ______ 2022г.</w:t>
            </w:r>
          </w:p>
          <w:p w:rsidR="00364F54" w:rsidRPr="00226CE5" w:rsidRDefault="00364F54" w:rsidP="008156D4">
            <w:pPr>
              <w:spacing w:after="0" w:line="240" w:lineRule="auto"/>
              <w:rPr>
                <w:rFonts w:ascii="Times New Roman" w:hAnsi="Times New Roman"/>
                <w:sz w:val="26"/>
                <w:szCs w:val="26"/>
              </w:rPr>
            </w:pPr>
          </w:p>
        </w:tc>
        <w:tc>
          <w:tcPr>
            <w:tcW w:w="5140" w:type="dxa"/>
          </w:tcPr>
          <w:p w:rsidR="00364F54" w:rsidRPr="00226CE5" w:rsidRDefault="00364F54" w:rsidP="008156D4">
            <w:pPr>
              <w:spacing w:after="0" w:line="240" w:lineRule="auto"/>
              <w:jc w:val="right"/>
              <w:rPr>
                <w:rFonts w:ascii="Times New Roman" w:hAnsi="Times New Roman"/>
                <w:sz w:val="26"/>
                <w:szCs w:val="26"/>
              </w:rPr>
            </w:pPr>
            <w:r w:rsidRPr="00226CE5">
              <w:rPr>
                <w:rFonts w:ascii="Times New Roman" w:hAnsi="Times New Roman"/>
                <w:sz w:val="26"/>
                <w:szCs w:val="26"/>
              </w:rPr>
              <w:t>УТВЕРЖДАЮ:</w:t>
            </w:r>
          </w:p>
          <w:p w:rsidR="00364F54" w:rsidRPr="00226CE5" w:rsidRDefault="00364F54" w:rsidP="008156D4">
            <w:pPr>
              <w:spacing w:after="0" w:line="240" w:lineRule="auto"/>
              <w:jc w:val="right"/>
              <w:rPr>
                <w:rFonts w:ascii="Times New Roman" w:hAnsi="Times New Roman"/>
                <w:sz w:val="26"/>
                <w:szCs w:val="26"/>
              </w:rPr>
            </w:pPr>
            <w:r w:rsidRPr="00226CE5">
              <w:rPr>
                <w:rFonts w:ascii="Times New Roman" w:hAnsi="Times New Roman"/>
                <w:sz w:val="26"/>
                <w:szCs w:val="26"/>
              </w:rPr>
              <w:t xml:space="preserve">Директор МАУ СП </w:t>
            </w:r>
          </w:p>
          <w:p w:rsidR="00364F54" w:rsidRPr="00226CE5" w:rsidRDefault="00364F54" w:rsidP="008156D4">
            <w:pPr>
              <w:spacing w:after="0" w:line="240" w:lineRule="auto"/>
              <w:jc w:val="right"/>
              <w:rPr>
                <w:rFonts w:ascii="Times New Roman" w:hAnsi="Times New Roman"/>
                <w:sz w:val="26"/>
                <w:szCs w:val="26"/>
              </w:rPr>
            </w:pPr>
            <w:r w:rsidRPr="00226CE5">
              <w:rPr>
                <w:rFonts w:ascii="Times New Roman" w:hAnsi="Times New Roman"/>
                <w:sz w:val="26"/>
                <w:szCs w:val="26"/>
              </w:rPr>
              <w:t>«Спортивная школа № 2»</w:t>
            </w:r>
          </w:p>
          <w:p w:rsidR="00364F54" w:rsidRPr="00226CE5" w:rsidRDefault="00364F54" w:rsidP="008156D4">
            <w:pPr>
              <w:spacing w:after="0" w:line="240" w:lineRule="auto"/>
              <w:jc w:val="right"/>
              <w:rPr>
                <w:rFonts w:ascii="Times New Roman" w:hAnsi="Times New Roman"/>
                <w:sz w:val="26"/>
                <w:szCs w:val="26"/>
              </w:rPr>
            </w:pPr>
            <w:proofErr w:type="spellStart"/>
            <w:r w:rsidRPr="00226CE5">
              <w:rPr>
                <w:rFonts w:ascii="Times New Roman" w:hAnsi="Times New Roman"/>
                <w:sz w:val="26"/>
                <w:szCs w:val="26"/>
              </w:rPr>
              <w:t>Сургутского</w:t>
            </w:r>
            <w:proofErr w:type="spellEnd"/>
            <w:r w:rsidRPr="00226CE5">
              <w:rPr>
                <w:rFonts w:ascii="Times New Roman" w:hAnsi="Times New Roman"/>
                <w:sz w:val="26"/>
                <w:szCs w:val="26"/>
              </w:rPr>
              <w:t xml:space="preserve"> района</w:t>
            </w:r>
          </w:p>
          <w:p w:rsidR="00364F54" w:rsidRPr="00226CE5" w:rsidRDefault="00364F54" w:rsidP="008156D4">
            <w:pPr>
              <w:spacing w:after="0" w:line="240" w:lineRule="auto"/>
              <w:jc w:val="right"/>
              <w:rPr>
                <w:rFonts w:ascii="Times New Roman" w:hAnsi="Times New Roman"/>
                <w:sz w:val="26"/>
                <w:szCs w:val="26"/>
              </w:rPr>
            </w:pPr>
            <w:r w:rsidRPr="00226CE5">
              <w:rPr>
                <w:rFonts w:ascii="Times New Roman" w:hAnsi="Times New Roman"/>
                <w:sz w:val="26"/>
                <w:szCs w:val="26"/>
              </w:rPr>
              <w:t xml:space="preserve">______________ М.Р. </w:t>
            </w:r>
            <w:proofErr w:type="spellStart"/>
            <w:r w:rsidRPr="00226CE5">
              <w:rPr>
                <w:rFonts w:ascii="Times New Roman" w:hAnsi="Times New Roman"/>
                <w:sz w:val="26"/>
                <w:szCs w:val="26"/>
              </w:rPr>
              <w:t>Пухаев</w:t>
            </w:r>
            <w:proofErr w:type="spellEnd"/>
          </w:p>
          <w:p w:rsidR="00364F54" w:rsidRPr="00226CE5" w:rsidRDefault="00364F54" w:rsidP="008156D4">
            <w:pPr>
              <w:spacing w:after="0" w:line="240" w:lineRule="auto"/>
              <w:jc w:val="right"/>
              <w:rPr>
                <w:rFonts w:ascii="Times New Roman" w:hAnsi="Times New Roman"/>
                <w:sz w:val="26"/>
                <w:szCs w:val="26"/>
              </w:rPr>
            </w:pPr>
            <w:r w:rsidRPr="00226CE5">
              <w:rPr>
                <w:rFonts w:ascii="Times New Roman" w:hAnsi="Times New Roman"/>
                <w:sz w:val="26"/>
                <w:szCs w:val="26"/>
              </w:rPr>
              <w:t>«___» _______________2022г.</w:t>
            </w:r>
          </w:p>
          <w:p w:rsidR="00364F54" w:rsidRPr="00226CE5" w:rsidRDefault="00364F54" w:rsidP="008156D4">
            <w:pPr>
              <w:spacing w:after="0" w:line="240" w:lineRule="auto"/>
              <w:rPr>
                <w:rFonts w:ascii="Times New Roman" w:hAnsi="Times New Roman"/>
                <w:sz w:val="26"/>
                <w:szCs w:val="26"/>
              </w:rPr>
            </w:pPr>
          </w:p>
        </w:tc>
      </w:tr>
    </w:tbl>
    <w:p w:rsidR="00364F54" w:rsidRPr="00226CE5" w:rsidRDefault="00364F54" w:rsidP="00364F54">
      <w:pPr>
        <w:spacing w:after="0" w:line="240" w:lineRule="auto"/>
        <w:jc w:val="center"/>
        <w:rPr>
          <w:rFonts w:ascii="Times New Roman" w:hAnsi="Times New Roman"/>
          <w:sz w:val="24"/>
          <w:szCs w:val="24"/>
        </w:rPr>
      </w:pPr>
    </w:p>
    <w:p w:rsidR="00364F54" w:rsidRPr="00226CE5" w:rsidRDefault="00364F54" w:rsidP="00364F54">
      <w:pPr>
        <w:widowControl w:val="0"/>
        <w:spacing w:after="0" w:line="360" w:lineRule="auto"/>
        <w:rPr>
          <w:rFonts w:ascii="Times New Roman" w:hAnsi="Times New Roman"/>
          <w:sz w:val="24"/>
          <w:szCs w:val="24"/>
        </w:rPr>
      </w:pPr>
    </w:p>
    <w:p w:rsidR="00364F54" w:rsidRPr="00226CE5" w:rsidRDefault="00364F54" w:rsidP="00364F54">
      <w:pPr>
        <w:widowControl w:val="0"/>
        <w:spacing w:after="0" w:line="360" w:lineRule="auto"/>
        <w:jc w:val="center"/>
        <w:rPr>
          <w:rFonts w:ascii="Times New Roman" w:hAnsi="Times New Roman"/>
          <w:sz w:val="24"/>
          <w:szCs w:val="24"/>
        </w:rPr>
      </w:pPr>
    </w:p>
    <w:p w:rsidR="00364F54" w:rsidRPr="00226CE5" w:rsidRDefault="00364F54" w:rsidP="00364F54">
      <w:pPr>
        <w:widowControl w:val="0"/>
        <w:spacing w:after="0" w:line="240" w:lineRule="auto"/>
        <w:jc w:val="center"/>
        <w:rPr>
          <w:rFonts w:ascii="Times New Roman" w:hAnsi="Times New Roman"/>
          <w:b/>
          <w:sz w:val="32"/>
          <w:szCs w:val="32"/>
        </w:rPr>
      </w:pPr>
      <w:r w:rsidRPr="00226CE5">
        <w:rPr>
          <w:rFonts w:ascii="Times New Roman" w:hAnsi="Times New Roman"/>
          <w:b/>
          <w:sz w:val="32"/>
          <w:szCs w:val="32"/>
        </w:rPr>
        <w:t xml:space="preserve">ПРОГРАММА СПОРТИВНОЙ ПОДГОТОВКИ </w:t>
      </w:r>
    </w:p>
    <w:p w:rsidR="00364F54" w:rsidRPr="00226CE5" w:rsidRDefault="00364F54" w:rsidP="00364F54">
      <w:pPr>
        <w:widowControl w:val="0"/>
        <w:spacing w:after="0" w:line="240" w:lineRule="auto"/>
        <w:jc w:val="center"/>
        <w:rPr>
          <w:rFonts w:ascii="Times New Roman" w:hAnsi="Times New Roman"/>
          <w:b/>
          <w:sz w:val="28"/>
          <w:szCs w:val="28"/>
        </w:rPr>
      </w:pPr>
      <w:r w:rsidRPr="00226CE5">
        <w:rPr>
          <w:rFonts w:ascii="Times New Roman" w:hAnsi="Times New Roman"/>
          <w:b/>
          <w:sz w:val="28"/>
          <w:szCs w:val="28"/>
        </w:rPr>
        <w:t xml:space="preserve"> «ВОЛЕЙБОЛ»</w:t>
      </w:r>
    </w:p>
    <w:p w:rsidR="00364F54" w:rsidRPr="00226CE5" w:rsidRDefault="00364F54" w:rsidP="00364F54">
      <w:pPr>
        <w:shd w:val="clear" w:color="auto" w:fill="FFFFFF"/>
        <w:autoSpaceDE w:val="0"/>
        <w:autoSpaceDN w:val="0"/>
        <w:adjustRightInd w:val="0"/>
        <w:spacing w:after="0" w:line="240" w:lineRule="auto"/>
        <w:ind w:firstLine="567"/>
        <w:jc w:val="both"/>
        <w:rPr>
          <w:rFonts w:ascii="Times New Roman" w:hAnsi="Times New Roman"/>
          <w:b/>
          <w:sz w:val="28"/>
          <w:szCs w:val="28"/>
        </w:rPr>
      </w:pPr>
    </w:p>
    <w:p w:rsidR="00364F54" w:rsidRPr="00226CE5" w:rsidRDefault="00364F54" w:rsidP="00364F54">
      <w:pPr>
        <w:shd w:val="clear" w:color="auto" w:fill="FFFFFF"/>
        <w:autoSpaceDE w:val="0"/>
        <w:autoSpaceDN w:val="0"/>
        <w:adjustRightInd w:val="0"/>
        <w:spacing w:after="0" w:line="240" w:lineRule="auto"/>
        <w:ind w:firstLine="567"/>
        <w:jc w:val="both"/>
        <w:rPr>
          <w:rFonts w:ascii="Times New Roman" w:hAnsi="Times New Roman"/>
          <w:b/>
          <w:sz w:val="28"/>
          <w:szCs w:val="28"/>
        </w:rPr>
      </w:pPr>
    </w:p>
    <w:p w:rsidR="00364F54" w:rsidRPr="00226CE5" w:rsidRDefault="00364F54" w:rsidP="00364F54">
      <w:pPr>
        <w:spacing w:after="0" w:line="240" w:lineRule="auto"/>
        <w:jc w:val="center"/>
        <w:rPr>
          <w:rFonts w:ascii="Times New Roman" w:hAnsi="Times New Roman"/>
          <w:sz w:val="28"/>
          <w:szCs w:val="28"/>
        </w:rPr>
      </w:pPr>
      <w:proofErr w:type="gramStart"/>
      <w:r w:rsidRPr="00226CE5">
        <w:rPr>
          <w:rFonts w:ascii="Times New Roman" w:hAnsi="Times New Roman"/>
          <w:sz w:val="28"/>
          <w:szCs w:val="28"/>
        </w:rPr>
        <w:t>Разработана</w:t>
      </w:r>
      <w:proofErr w:type="gramEnd"/>
      <w:r w:rsidRPr="00226CE5">
        <w:rPr>
          <w:rFonts w:ascii="Times New Roman" w:hAnsi="Times New Roman"/>
          <w:sz w:val="28"/>
          <w:szCs w:val="28"/>
        </w:rPr>
        <w:t xml:space="preserve"> на основании Федерального стандарта  спортивной подготовки </w:t>
      </w:r>
    </w:p>
    <w:p w:rsidR="00364F54" w:rsidRPr="00226CE5" w:rsidRDefault="00364F54" w:rsidP="00364F54">
      <w:pPr>
        <w:spacing w:after="0" w:line="240" w:lineRule="auto"/>
        <w:jc w:val="center"/>
        <w:rPr>
          <w:rFonts w:ascii="Times New Roman" w:hAnsi="Times New Roman"/>
          <w:sz w:val="28"/>
          <w:szCs w:val="28"/>
        </w:rPr>
      </w:pPr>
      <w:r w:rsidRPr="00226CE5">
        <w:rPr>
          <w:rFonts w:ascii="Times New Roman" w:hAnsi="Times New Roman"/>
          <w:sz w:val="28"/>
          <w:szCs w:val="28"/>
        </w:rPr>
        <w:t>по виду спорта волейбол</w:t>
      </w:r>
    </w:p>
    <w:p w:rsidR="00364F54" w:rsidRPr="00226CE5" w:rsidRDefault="00364F54" w:rsidP="00364F54">
      <w:pPr>
        <w:spacing w:after="0" w:line="240" w:lineRule="auto"/>
        <w:jc w:val="center"/>
        <w:rPr>
          <w:rFonts w:ascii="Times New Roman" w:hAnsi="Times New Roman"/>
          <w:i/>
        </w:rPr>
      </w:pPr>
      <w:r w:rsidRPr="00226CE5">
        <w:rPr>
          <w:rFonts w:ascii="Times New Roman" w:hAnsi="Times New Roman"/>
          <w:i/>
        </w:rPr>
        <w:t>Министерство спорта Российской Федерации</w:t>
      </w:r>
    </w:p>
    <w:p w:rsidR="00364F54" w:rsidRPr="00226CE5" w:rsidRDefault="00364F54" w:rsidP="00364F54">
      <w:pPr>
        <w:spacing w:after="0" w:line="240" w:lineRule="auto"/>
        <w:jc w:val="center"/>
        <w:rPr>
          <w:rFonts w:ascii="Times New Roman" w:hAnsi="Times New Roman"/>
          <w:i/>
        </w:rPr>
      </w:pPr>
      <w:r w:rsidRPr="00226CE5">
        <w:rPr>
          <w:rFonts w:ascii="Times New Roman" w:hAnsi="Times New Roman"/>
          <w:i/>
        </w:rPr>
        <w:t>Приказ от 24 января 2022 г. № 41</w:t>
      </w:r>
    </w:p>
    <w:p w:rsidR="00364F54" w:rsidRPr="00226CE5" w:rsidRDefault="00364F54" w:rsidP="00364F54">
      <w:pPr>
        <w:shd w:val="clear" w:color="auto" w:fill="FFFFFF"/>
        <w:autoSpaceDE w:val="0"/>
        <w:autoSpaceDN w:val="0"/>
        <w:adjustRightInd w:val="0"/>
        <w:spacing w:after="0" w:line="240" w:lineRule="auto"/>
        <w:ind w:firstLine="567"/>
        <w:jc w:val="both"/>
        <w:rPr>
          <w:rFonts w:ascii="Times New Roman" w:hAnsi="Times New Roman"/>
          <w:b/>
          <w:sz w:val="28"/>
          <w:szCs w:val="28"/>
        </w:rPr>
      </w:pPr>
    </w:p>
    <w:p w:rsidR="00364F54" w:rsidRPr="00226CE5" w:rsidRDefault="00364F54" w:rsidP="00364F54">
      <w:pPr>
        <w:shd w:val="clear" w:color="auto" w:fill="FFFFFF"/>
        <w:autoSpaceDE w:val="0"/>
        <w:autoSpaceDN w:val="0"/>
        <w:adjustRightInd w:val="0"/>
        <w:spacing w:after="0" w:line="240" w:lineRule="auto"/>
        <w:jc w:val="center"/>
        <w:rPr>
          <w:rFonts w:ascii="Times New Roman" w:hAnsi="Times New Roman"/>
          <w:sz w:val="28"/>
          <w:szCs w:val="28"/>
        </w:rPr>
      </w:pPr>
    </w:p>
    <w:p w:rsidR="00364F54" w:rsidRPr="00226CE5" w:rsidRDefault="00364F54" w:rsidP="00364F54">
      <w:pPr>
        <w:shd w:val="clear" w:color="auto" w:fill="FFFFFF"/>
        <w:autoSpaceDE w:val="0"/>
        <w:autoSpaceDN w:val="0"/>
        <w:adjustRightInd w:val="0"/>
        <w:spacing w:after="0" w:line="240" w:lineRule="auto"/>
        <w:jc w:val="center"/>
        <w:rPr>
          <w:rFonts w:ascii="Times New Roman" w:hAnsi="Times New Roman"/>
          <w:sz w:val="28"/>
          <w:szCs w:val="28"/>
        </w:rPr>
      </w:pPr>
      <w:r w:rsidRPr="00226CE5">
        <w:rPr>
          <w:rFonts w:ascii="Times New Roman" w:hAnsi="Times New Roman"/>
          <w:sz w:val="28"/>
          <w:szCs w:val="28"/>
        </w:rPr>
        <w:t xml:space="preserve">Срок реализации программы: </w:t>
      </w:r>
    </w:p>
    <w:p w:rsidR="00364F54" w:rsidRPr="00226CE5" w:rsidRDefault="00364F54" w:rsidP="00364F54">
      <w:pPr>
        <w:shd w:val="clear" w:color="auto" w:fill="FFFFFF"/>
        <w:autoSpaceDE w:val="0"/>
        <w:autoSpaceDN w:val="0"/>
        <w:adjustRightInd w:val="0"/>
        <w:spacing w:after="0" w:line="240" w:lineRule="auto"/>
        <w:jc w:val="center"/>
        <w:rPr>
          <w:rFonts w:ascii="Times New Roman" w:hAnsi="Times New Roman"/>
          <w:sz w:val="28"/>
          <w:szCs w:val="28"/>
        </w:rPr>
      </w:pPr>
    </w:p>
    <w:p w:rsidR="00364F54" w:rsidRPr="00226CE5" w:rsidRDefault="00364F54" w:rsidP="00364F54">
      <w:pPr>
        <w:shd w:val="clear" w:color="auto" w:fill="FFFFFF"/>
        <w:autoSpaceDE w:val="0"/>
        <w:autoSpaceDN w:val="0"/>
        <w:adjustRightInd w:val="0"/>
        <w:spacing w:after="0" w:line="240" w:lineRule="auto"/>
        <w:jc w:val="center"/>
        <w:rPr>
          <w:rFonts w:ascii="Times New Roman" w:hAnsi="Times New Roman"/>
          <w:sz w:val="28"/>
          <w:szCs w:val="28"/>
        </w:rPr>
      </w:pPr>
      <w:r w:rsidRPr="00226CE5">
        <w:rPr>
          <w:rFonts w:ascii="Times New Roman" w:hAnsi="Times New Roman"/>
          <w:sz w:val="28"/>
          <w:szCs w:val="28"/>
        </w:rPr>
        <w:t>Этап начальной подготовки – 3 года</w:t>
      </w:r>
    </w:p>
    <w:p w:rsidR="00364F54" w:rsidRPr="00226CE5" w:rsidRDefault="00364F54" w:rsidP="00364F54">
      <w:pPr>
        <w:shd w:val="clear" w:color="auto" w:fill="FFFFFF"/>
        <w:autoSpaceDE w:val="0"/>
        <w:autoSpaceDN w:val="0"/>
        <w:adjustRightInd w:val="0"/>
        <w:spacing w:after="0" w:line="240" w:lineRule="auto"/>
        <w:jc w:val="center"/>
        <w:rPr>
          <w:rFonts w:ascii="Times New Roman" w:hAnsi="Times New Roman"/>
          <w:sz w:val="28"/>
          <w:szCs w:val="28"/>
        </w:rPr>
      </w:pPr>
    </w:p>
    <w:p w:rsidR="00364F54" w:rsidRPr="00226CE5" w:rsidRDefault="00364F54" w:rsidP="00364F54">
      <w:pPr>
        <w:jc w:val="center"/>
        <w:rPr>
          <w:rFonts w:ascii="Times New Roman" w:hAnsi="Times New Roman"/>
          <w:sz w:val="28"/>
          <w:szCs w:val="28"/>
        </w:rPr>
      </w:pPr>
      <w:r w:rsidRPr="00226CE5">
        <w:rPr>
          <w:rFonts w:ascii="Times New Roman" w:hAnsi="Times New Roman"/>
          <w:sz w:val="28"/>
          <w:szCs w:val="28"/>
        </w:rPr>
        <w:t>Тренировочный этап (этап спортивной специализации) – 5 лет.</w:t>
      </w:r>
    </w:p>
    <w:p w:rsidR="00364F54" w:rsidRPr="00226CE5" w:rsidRDefault="00364F54" w:rsidP="00364F54">
      <w:pPr>
        <w:widowControl w:val="0"/>
        <w:spacing w:after="0" w:line="360" w:lineRule="auto"/>
        <w:jc w:val="center"/>
        <w:rPr>
          <w:rFonts w:ascii="Times New Roman" w:hAnsi="Times New Roman"/>
          <w:sz w:val="24"/>
          <w:szCs w:val="24"/>
        </w:rPr>
      </w:pPr>
    </w:p>
    <w:p w:rsidR="00364F54" w:rsidRPr="00226CE5" w:rsidRDefault="00364F54" w:rsidP="00364F54">
      <w:pPr>
        <w:autoSpaceDE w:val="0"/>
        <w:autoSpaceDN w:val="0"/>
        <w:adjustRightInd w:val="0"/>
        <w:spacing w:after="0" w:line="240" w:lineRule="auto"/>
        <w:rPr>
          <w:rFonts w:ascii="Times New Roman" w:hAnsi="Times New Roman"/>
          <w:color w:val="000000"/>
          <w:sz w:val="28"/>
          <w:szCs w:val="28"/>
        </w:rPr>
      </w:pPr>
    </w:p>
    <w:p w:rsidR="00364F54" w:rsidRPr="00226CE5" w:rsidRDefault="00364F54" w:rsidP="00364F54">
      <w:pPr>
        <w:autoSpaceDE w:val="0"/>
        <w:autoSpaceDN w:val="0"/>
        <w:adjustRightInd w:val="0"/>
        <w:spacing w:after="0" w:line="240" w:lineRule="auto"/>
        <w:rPr>
          <w:rFonts w:ascii="Times New Roman" w:hAnsi="Times New Roman"/>
          <w:color w:val="000000"/>
          <w:sz w:val="28"/>
          <w:szCs w:val="28"/>
        </w:rPr>
      </w:pPr>
    </w:p>
    <w:p w:rsidR="00364F54" w:rsidRPr="00226CE5" w:rsidRDefault="00364F54" w:rsidP="00364F54">
      <w:pPr>
        <w:autoSpaceDE w:val="0"/>
        <w:autoSpaceDN w:val="0"/>
        <w:adjustRightInd w:val="0"/>
        <w:spacing w:after="0" w:line="240" w:lineRule="auto"/>
        <w:jc w:val="right"/>
        <w:rPr>
          <w:rFonts w:ascii="Times New Roman" w:hAnsi="Times New Roman"/>
          <w:color w:val="000000"/>
          <w:sz w:val="28"/>
          <w:szCs w:val="28"/>
        </w:rPr>
      </w:pPr>
      <w:r w:rsidRPr="00226CE5">
        <w:rPr>
          <w:rFonts w:ascii="Times New Roman" w:hAnsi="Times New Roman"/>
          <w:color w:val="000000"/>
          <w:sz w:val="28"/>
          <w:szCs w:val="28"/>
        </w:rPr>
        <w:t>Составители:</w:t>
      </w:r>
    </w:p>
    <w:p w:rsidR="00364F54" w:rsidRPr="00226CE5" w:rsidRDefault="00364F54" w:rsidP="00364F54">
      <w:pPr>
        <w:autoSpaceDE w:val="0"/>
        <w:autoSpaceDN w:val="0"/>
        <w:adjustRightInd w:val="0"/>
        <w:spacing w:after="0" w:line="240" w:lineRule="auto"/>
        <w:jc w:val="right"/>
        <w:rPr>
          <w:rFonts w:ascii="Times New Roman" w:hAnsi="Times New Roman"/>
          <w:color w:val="000000"/>
          <w:sz w:val="28"/>
          <w:szCs w:val="28"/>
        </w:rPr>
      </w:pPr>
      <w:r w:rsidRPr="00226CE5">
        <w:rPr>
          <w:rFonts w:ascii="Times New Roman" w:hAnsi="Times New Roman"/>
          <w:color w:val="000000"/>
          <w:sz w:val="28"/>
          <w:szCs w:val="28"/>
        </w:rPr>
        <w:t>Заместитель директора Суворова Н.В.</w:t>
      </w:r>
    </w:p>
    <w:p w:rsidR="00364F54" w:rsidRPr="00226CE5" w:rsidRDefault="00364F54" w:rsidP="00364F54">
      <w:pPr>
        <w:autoSpaceDE w:val="0"/>
        <w:autoSpaceDN w:val="0"/>
        <w:adjustRightInd w:val="0"/>
        <w:spacing w:after="0" w:line="240" w:lineRule="auto"/>
        <w:jc w:val="right"/>
        <w:rPr>
          <w:rFonts w:ascii="Times New Roman" w:hAnsi="Times New Roman"/>
          <w:color w:val="000000"/>
          <w:sz w:val="28"/>
          <w:szCs w:val="28"/>
        </w:rPr>
      </w:pPr>
      <w:r w:rsidRPr="00226CE5">
        <w:rPr>
          <w:rFonts w:ascii="Times New Roman" w:hAnsi="Times New Roman"/>
          <w:color w:val="000000"/>
          <w:sz w:val="28"/>
          <w:szCs w:val="28"/>
        </w:rPr>
        <w:t>Начальник отдела Бородина Н.В.</w:t>
      </w:r>
    </w:p>
    <w:p w:rsidR="00364F54" w:rsidRPr="00226CE5" w:rsidRDefault="00364F54" w:rsidP="00364F54">
      <w:pPr>
        <w:autoSpaceDE w:val="0"/>
        <w:autoSpaceDN w:val="0"/>
        <w:adjustRightInd w:val="0"/>
        <w:spacing w:after="0" w:line="240" w:lineRule="auto"/>
        <w:jc w:val="right"/>
        <w:rPr>
          <w:rFonts w:ascii="Times New Roman" w:hAnsi="Times New Roman"/>
          <w:color w:val="000000"/>
          <w:sz w:val="28"/>
          <w:szCs w:val="28"/>
        </w:rPr>
      </w:pPr>
      <w:r w:rsidRPr="00226CE5">
        <w:rPr>
          <w:rFonts w:ascii="Times New Roman" w:hAnsi="Times New Roman"/>
          <w:color w:val="000000"/>
          <w:sz w:val="28"/>
          <w:szCs w:val="28"/>
        </w:rPr>
        <w:t xml:space="preserve">Инструктор-методист </w:t>
      </w:r>
      <w:proofErr w:type="spellStart"/>
      <w:r w:rsidRPr="00226CE5">
        <w:rPr>
          <w:rFonts w:ascii="Times New Roman" w:hAnsi="Times New Roman"/>
          <w:color w:val="000000"/>
          <w:sz w:val="28"/>
          <w:szCs w:val="28"/>
        </w:rPr>
        <w:t>Часовская</w:t>
      </w:r>
      <w:proofErr w:type="spellEnd"/>
      <w:r w:rsidRPr="00226CE5">
        <w:rPr>
          <w:rFonts w:ascii="Times New Roman" w:hAnsi="Times New Roman"/>
          <w:color w:val="000000"/>
          <w:sz w:val="28"/>
          <w:szCs w:val="28"/>
        </w:rPr>
        <w:t xml:space="preserve"> А.В.</w:t>
      </w: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proofErr w:type="spellStart"/>
      <w:r w:rsidRPr="00226CE5">
        <w:rPr>
          <w:rFonts w:ascii="Times New Roman" w:eastAsia="Courier New" w:hAnsi="Times New Roman"/>
          <w:color w:val="000000"/>
          <w:sz w:val="28"/>
          <w:szCs w:val="28"/>
        </w:rPr>
        <w:t>Сургутский</w:t>
      </w:r>
      <w:proofErr w:type="spellEnd"/>
      <w:r w:rsidRPr="00226CE5">
        <w:rPr>
          <w:rFonts w:ascii="Times New Roman" w:eastAsia="Courier New" w:hAnsi="Times New Roman"/>
          <w:color w:val="000000"/>
          <w:sz w:val="28"/>
          <w:szCs w:val="28"/>
        </w:rPr>
        <w:t xml:space="preserve"> район</w:t>
      </w:r>
    </w:p>
    <w:p w:rsidR="00364F54" w:rsidRPr="00226CE5" w:rsidRDefault="00364F54" w:rsidP="00364F54">
      <w:pPr>
        <w:widowControl w:val="0"/>
        <w:spacing w:after="0" w:line="240" w:lineRule="auto"/>
        <w:jc w:val="center"/>
        <w:rPr>
          <w:rFonts w:ascii="Times New Roman" w:eastAsia="Courier New" w:hAnsi="Times New Roman"/>
          <w:color w:val="000000"/>
          <w:sz w:val="28"/>
          <w:szCs w:val="28"/>
        </w:rPr>
      </w:pPr>
      <w:r w:rsidRPr="00226CE5">
        <w:rPr>
          <w:rFonts w:ascii="Times New Roman" w:eastAsia="Courier New" w:hAnsi="Times New Roman"/>
          <w:color w:val="000000"/>
          <w:sz w:val="28"/>
          <w:szCs w:val="28"/>
        </w:rPr>
        <w:t>2022 год</w:t>
      </w:r>
    </w:p>
    <w:p w:rsidR="00034353" w:rsidRDefault="00034353"/>
    <w:p w:rsidR="00A46F7E" w:rsidRDefault="00A46F7E" w:rsidP="00A46F7E">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A46F7E" w:rsidRDefault="00A46F7E" w:rsidP="00A46F7E">
      <w:pPr>
        <w:spacing w:after="0" w:line="240" w:lineRule="auto"/>
        <w:rPr>
          <w:rFonts w:ascii="Times New Roman" w:hAnsi="Times New Roman"/>
          <w:sz w:val="24"/>
          <w:szCs w:val="24"/>
        </w:rPr>
      </w:pP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 xml:space="preserve"> Пояснительная за</w:t>
      </w:r>
      <w:r w:rsidR="00136510">
        <w:rPr>
          <w:rFonts w:ascii="Times New Roman" w:hAnsi="Times New Roman"/>
          <w:sz w:val="24"/>
          <w:szCs w:val="24"/>
        </w:rPr>
        <w:t>писка…………………………………………………………..……………3</w:t>
      </w:r>
      <w:r>
        <w:rPr>
          <w:rFonts w:ascii="Times New Roman" w:hAnsi="Times New Roman"/>
          <w:sz w:val="24"/>
          <w:szCs w:val="24"/>
        </w:rPr>
        <w:tab/>
      </w:r>
    </w:p>
    <w:p w:rsidR="00A46F7E" w:rsidRDefault="00A46F7E" w:rsidP="00A46F7E">
      <w:pPr>
        <w:pStyle w:val="ConsPlusNormal"/>
        <w:spacing w:line="360" w:lineRule="auto"/>
        <w:jc w:val="both"/>
        <w:rPr>
          <w:rFonts w:ascii="Times New Roman" w:hAnsi="Times New Roman" w:cs="Times New Roman"/>
          <w:bCs/>
          <w:color w:val="000000"/>
          <w:sz w:val="24"/>
          <w:szCs w:val="24"/>
          <w:shd w:val="clear" w:color="auto" w:fill="FFFFFF"/>
        </w:rPr>
      </w:pPr>
      <w:r>
        <w:rPr>
          <w:rFonts w:ascii="Times New Roman" w:hAnsi="Times New Roman"/>
          <w:sz w:val="24"/>
          <w:szCs w:val="24"/>
        </w:rPr>
        <w:t xml:space="preserve">1. </w:t>
      </w:r>
      <w:r>
        <w:rPr>
          <w:rFonts w:ascii="Times New Roman" w:hAnsi="Times New Roman" w:cs="Times New Roman"/>
          <w:bCs/>
          <w:color w:val="000000"/>
          <w:sz w:val="24"/>
          <w:szCs w:val="24"/>
          <w:shd w:val="clear" w:color="auto" w:fill="FFFFFF"/>
        </w:rPr>
        <w:t>Нормативная часть</w:t>
      </w:r>
      <w:r w:rsidR="00136510">
        <w:rPr>
          <w:rFonts w:ascii="Times New Roman" w:hAnsi="Times New Roman" w:cs="Times New Roman"/>
          <w:bCs/>
          <w:color w:val="000000"/>
          <w:sz w:val="24"/>
          <w:szCs w:val="24"/>
          <w:shd w:val="clear" w:color="auto" w:fill="FFFFFF"/>
        </w:rPr>
        <w:t>………………………………………………………………….……….5</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 Методическая часть</w:t>
      </w:r>
      <w:r w:rsidR="00136510">
        <w:rPr>
          <w:rFonts w:ascii="Times New Roman" w:hAnsi="Times New Roman"/>
          <w:sz w:val="24"/>
          <w:szCs w:val="24"/>
        </w:rPr>
        <w:t>………………………….………………………………………………7</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2.1. Характеристика содержания программы</w:t>
      </w:r>
      <w:r w:rsidR="00136510">
        <w:rPr>
          <w:rFonts w:ascii="Times New Roman" w:hAnsi="Times New Roman"/>
          <w:sz w:val="24"/>
          <w:szCs w:val="24"/>
        </w:rPr>
        <w:t>……………………………………………...…7</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2.2. Техника безопасности в волейболе</w:t>
      </w:r>
      <w:r w:rsidR="00136510">
        <w:rPr>
          <w:rFonts w:ascii="Times New Roman" w:hAnsi="Times New Roman"/>
          <w:sz w:val="24"/>
          <w:szCs w:val="24"/>
        </w:rPr>
        <w:t>………………………………………………………7</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2.3. Организационно-методические указания</w:t>
      </w:r>
      <w:r w:rsidR="00136510">
        <w:rPr>
          <w:rFonts w:ascii="Times New Roman" w:hAnsi="Times New Roman"/>
          <w:sz w:val="24"/>
          <w:szCs w:val="24"/>
        </w:rPr>
        <w:t>………………………………………………..9</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2.4. План схема годичного цикла подготовки</w:t>
      </w:r>
      <w:r w:rsidR="00136510">
        <w:rPr>
          <w:rFonts w:ascii="Times New Roman" w:hAnsi="Times New Roman"/>
          <w:sz w:val="24"/>
          <w:szCs w:val="24"/>
        </w:rPr>
        <w:t>……………………………………………….14</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2.5. Тренерский и врачебный контроль</w:t>
      </w:r>
      <w:r w:rsidR="00136510">
        <w:rPr>
          <w:rFonts w:ascii="Times New Roman" w:hAnsi="Times New Roman"/>
          <w:sz w:val="24"/>
          <w:szCs w:val="24"/>
        </w:rPr>
        <w:t>………………………………………………………18</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2.6. Теоретическая подготовка</w:t>
      </w:r>
      <w:r w:rsidR="00136510">
        <w:rPr>
          <w:rFonts w:ascii="Times New Roman" w:hAnsi="Times New Roman"/>
          <w:sz w:val="24"/>
          <w:szCs w:val="24"/>
        </w:rPr>
        <w:t>………………………………………………………………..19</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2.7. Психологическая подготовка</w:t>
      </w:r>
      <w:r w:rsidR="00136510">
        <w:rPr>
          <w:rFonts w:ascii="Times New Roman" w:hAnsi="Times New Roman"/>
          <w:sz w:val="24"/>
          <w:szCs w:val="24"/>
        </w:rPr>
        <w:t>…………………………………………………………….20</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2.8.Програмный материал для практических занятий</w:t>
      </w:r>
      <w:r w:rsidR="00136510">
        <w:rPr>
          <w:rFonts w:ascii="Times New Roman" w:hAnsi="Times New Roman"/>
          <w:sz w:val="24"/>
          <w:szCs w:val="24"/>
        </w:rPr>
        <w:t>………………………………………24</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2.9. Планы антидопинговых мероприятий</w:t>
      </w:r>
      <w:r w:rsidR="00136510">
        <w:rPr>
          <w:rFonts w:ascii="Times New Roman" w:hAnsi="Times New Roman"/>
          <w:sz w:val="24"/>
          <w:szCs w:val="24"/>
        </w:rPr>
        <w:t>…………………………………………………..32</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2.10. Восстановительные средства и мероприятия</w:t>
      </w:r>
      <w:r w:rsidR="00136510">
        <w:rPr>
          <w:rFonts w:ascii="Times New Roman" w:hAnsi="Times New Roman"/>
          <w:sz w:val="24"/>
          <w:szCs w:val="24"/>
        </w:rPr>
        <w:t>………………………………………….33</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2.11. Инструкторская и судейская практика</w:t>
      </w:r>
      <w:r w:rsidR="00136510">
        <w:rPr>
          <w:rFonts w:ascii="Times New Roman" w:hAnsi="Times New Roman"/>
          <w:sz w:val="24"/>
          <w:szCs w:val="24"/>
        </w:rPr>
        <w:t>…………………………………………………36</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3. Система  спортивного отбора и контроля</w:t>
      </w:r>
      <w:r w:rsidR="00136510">
        <w:rPr>
          <w:rFonts w:ascii="Times New Roman" w:hAnsi="Times New Roman"/>
          <w:sz w:val="24"/>
          <w:szCs w:val="24"/>
        </w:rPr>
        <w:t>…………………………………………………37</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4. Перечень матери</w:t>
      </w:r>
      <w:r w:rsidR="00136510">
        <w:rPr>
          <w:rFonts w:ascii="Times New Roman" w:hAnsi="Times New Roman"/>
          <w:sz w:val="24"/>
          <w:szCs w:val="24"/>
        </w:rPr>
        <w:t>ально-технического обеспечения……………</w:t>
      </w:r>
      <w:r w:rsidR="00764C23">
        <w:rPr>
          <w:rFonts w:ascii="Times New Roman" w:hAnsi="Times New Roman"/>
          <w:sz w:val="24"/>
          <w:szCs w:val="24"/>
        </w:rPr>
        <w:t>…...</w:t>
      </w:r>
      <w:r w:rsidR="00136510">
        <w:rPr>
          <w:rFonts w:ascii="Times New Roman" w:hAnsi="Times New Roman"/>
          <w:sz w:val="24"/>
          <w:szCs w:val="24"/>
        </w:rPr>
        <w:t>……………………..45</w:t>
      </w:r>
    </w:p>
    <w:p w:rsidR="00A46F7E" w:rsidRDefault="00A46F7E" w:rsidP="00A46F7E">
      <w:pPr>
        <w:spacing w:after="0" w:line="360" w:lineRule="auto"/>
        <w:rPr>
          <w:rFonts w:ascii="Times New Roman" w:hAnsi="Times New Roman"/>
          <w:sz w:val="24"/>
          <w:szCs w:val="24"/>
        </w:rPr>
      </w:pPr>
      <w:r>
        <w:rPr>
          <w:rFonts w:ascii="Times New Roman" w:hAnsi="Times New Roman"/>
          <w:sz w:val="24"/>
          <w:szCs w:val="24"/>
        </w:rPr>
        <w:t>5. Перечень информационного обеспечения</w:t>
      </w:r>
      <w:r w:rsidR="00764C23">
        <w:rPr>
          <w:rFonts w:ascii="Times New Roman" w:hAnsi="Times New Roman"/>
          <w:sz w:val="24"/>
          <w:szCs w:val="24"/>
        </w:rPr>
        <w:t>……………………………………….</w:t>
      </w:r>
      <w:r w:rsidR="00797E34">
        <w:rPr>
          <w:rFonts w:ascii="Times New Roman" w:hAnsi="Times New Roman"/>
          <w:sz w:val="24"/>
          <w:szCs w:val="24"/>
        </w:rPr>
        <w:t>.</w:t>
      </w:r>
      <w:r w:rsidR="00764C23">
        <w:rPr>
          <w:rFonts w:ascii="Times New Roman" w:hAnsi="Times New Roman"/>
          <w:sz w:val="24"/>
          <w:szCs w:val="24"/>
        </w:rPr>
        <w:t>……….48</w:t>
      </w:r>
    </w:p>
    <w:p w:rsidR="00A46F7E" w:rsidRDefault="00A46F7E"/>
    <w:p w:rsidR="00A46F7E" w:rsidRDefault="00A46F7E"/>
    <w:p w:rsidR="00A46F7E" w:rsidRDefault="00A46F7E"/>
    <w:p w:rsidR="00A46F7E" w:rsidRDefault="00A46F7E"/>
    <w:p w:rsidR="00A46F7E" w:rsidRDefault="00A46F7E"/>
    <w:p w:rsidR="00A46F7E" w:rsidRDefault="00A46F7E"/>
    <w:p w:rsidR="00A46F7E" w:rsidRDefault="00A46F7E"/>
    <w:p w:rsidR="00A46F7E" w:rsidRDefault="00A46F7E"/>
    <w:p w:rsidR="00A46F7E" w:rsidRDefault="00A46F7E"/>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452117" w:rsidRDefault="00452117" w:rsidP="00A46F7E">
      <w:pPr>
        <w:spacing w:after="0" w:line="240" w:lineRule="auto"/>
        <w:jc w:val="center"/>
        <w:rPr>
          <w:rFonts w:ascii="Times New Roman" w:hAnsi="Times New Roman"/>
          <w:b/>
          <w:color w:val="000000"/>
          <w:sz w:val="24"/>
          <w:szCs w:val="24"/>
          <w:shd w:val="clear" w:color="auto" w:fill="FFFFFF"/>
        </w:rPr>
      </w:pPr>
    </w:p>
    <w:p w:rsidR="00A46F7E" w:rsidRDefault="00A46F7E" w:rsidP="00A46F7E">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ПОЯСНИТЕЛЬНАЯ ЗАПИСКА</w:t>
      </w:r>
    </w:p>
    <w:p w:rsidR="00A46F7E" w:rsidRDefault="00A46F7E" w:rsidP="00A46F7E">
      <w:pPr>
        <w:tabs>
          <w:tab w:val="left" w:pos="709"/>
          <w:tab w:val="left" w:pos="4200"/>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p>
    <w:p w:rsidR="00A46F7E" w:rsidRDefault="00A46F7E" w:rsidP="00A46F7E">
      <w:pPr>
        <w:spacing w:after="0"/>
        <w:ind w:firstLine="54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Программа разработана на основе</w:t>
      </w:r>
      <w:r>
        <w:rPr>
          <w:rFonts w:ascii="Times New Roman" w:hAnsi="Times New Roman"/>
        </w:rPr>
        <w:t xml:space="preserve"> </w:t>
      </w:r>
      <w:r>
        <w:rPr>
          <w:rFonts w:ascii="Times New Roman" w:hAnsi="Times New Roman"/>
          <w:sz w:val="24"/>
          <w:szCs w:val="24"/>
        </w:rPr>
        <w:t>директивных</w:t>
      </w:r>
      <w:r>
        <w:rPr>
          <w:rFonts w:ascii="Times New Roman" w:hAnsi="Times New Roman"/>
        </w:rPr>
        <w:t xml:space="preserve"> </w:t>
      </w:r>
      <w:r>
        <w:rPr>
          <w:rFonts w:ascii="Times New Roman" w:hAnsi="Times New Roman"/>
          <w:sz w:val="24"/>
          <w:szCs w:val="24"/>
        </w:rPr>
        <w:t>и нормативных документов, регламентирующих работу спортивных школ, в соответствии с Федеральными государственными требованиями спортивной подготовки по виду спорта  волейбол (утв. приказом Министерства спорта РФ от 24.01. 2022 г. № 41).</w:t>
      </w:r>
    </w:p>
    <w:p w:rsidR="00A46F7E" w:rsidRDefault="00A46F7E" w:rsidP="00A46F7E">
      <w:pPr>
        <w:spacing w:after="0"/>
        <w:ind w:firstLine="709"/>
        <w:jc w:val="both"/>
        <w:rPr>
          <w:rFonts w:ascii="Times New Roman" w:hAnsi="Times New Roman"/>
          <w:sz w:val="24"/>
          <w:szCs w:val="24"/>
        </w:rPr>
      </w:pPr>
      <w:r>
        <w:rPr>
          <w:rFonts w:ascii="Times New Roman" w:hAnsi="Times New Roman"/>
          <w:sz w:val="24"/>
          <w:szCs w:val="24"/>
        </w:rPr>
        <w:t>В основе программы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A46F7E" w:rsidRDefault="00A46F7E" w:rsidP="00A46F7E">
      <w:pPr>
        <w:shd w:val="clear" w:color="auto" w:fill="FFFFFF"/>
        <w:tabs>
          <w:tab w:val="left" w:pos="2552"/>
        </w:tabs>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Волейбол популярная игра во многих странах мира. Соревнования по волейболу включены в программы Олимпийских игр, чемпионатов мира, Европы. Занятия волейболом – весьма эффективное средство укрепления здоровья и физического развития. При правильной организации занятий волейбол способствует укреплению костно-мышечного  аппарата  и  совершенствованию  всех  функций  организма. Современный волейбол – это сложный вид спорта, требующий от спортсмена атлетической  подготовки  и  совершенного  овладения  технико-тактическими навыками  игры. </w:t>
      </w:r>
      <w:proofErr w:type="gramStart"/>
      <w:r>
        <w:rPr>
          <w:rFonts w:ascii="Times New Roman" w:hAnsi="Times New Roman"/>
          <w:sz w:val="24"/>
          <w:szCs w:val="24"/>
        </w:rPr>
        <w:t>Игра, продолжающаяся  до 2,5 часов, насыщена  различными техническими  приемами, внезапными, быстрыми  перемещениями, падениями, прыжками, кувырками.</w:t>
      </w:r>
      <w:proofErr w:type="gramEnd"/>
      <w:r>
        <w:rPr>
          <w:rFonts w:ascii="Times New Roman" w:hAnsi="Times New Roman"/>
          <w:sz w:val="24"/>
          <w:szCs w:val="24"/>
        </w:rPr>
        <w:t xml:space="preserve"> Это требует всестороннего развития физических качеств волейболиста – силы, быстроты, ловкости, гибкости, выносливости. Наряду  с  решением  задач  укрепления  здоровья, совершенствование  жизненно важных двигательных умений и навыков хорошо поставленное обучение волейболу способствует выявлению “волейбольных” талантов, а также создает предпосылки для массового приобщения людей разного пола и возраста к систематическим занятиям этим видом спорта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всей жизни. В волейбол играют две команды по шесть игроков на площадке размером 18х9 м, разделенной сеткой. Смысл игры состоит в том, что каждая команда, располагая возможностью выполнить подряд не более 3-х касаний мяча (не считая касания при блокировании),  стремится  направить  мяч  на  сторону  противником  так,  чтобы добиться его приземления или же чтобы противник допустил ошибку в выполнении приемов.</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Программа составлена </w:t>
      </w:r>
      <w:r>
        <w:rPr>
          <w:rFonts w:ascii="Times New Roman" w:hAnsi="Times New Roman"/>
          <w:sz w:val="24"/>
          <w:szCs w:val="24"/>
        </w:rPr>
        <w:t>на основе Федеральных государственных требований спортивной подготовки по виду спорта  волейбол</w:t>
      </w:r>
      <w:r>
        <w:rPr>
          <w:rFonts w:ascii="Times New Roman" w:hAnsi="Times New Roman"/>
          <w:color w:val="000000"/>
          <w:sz w:val="24"/>
          <w:szCs w:val="24"/>
          <w:shd w:val="clear" w:color="auto" w:fill="FFFFFF"/>
        </w:rPr>
        <w:t xml:space="preserve">, в ней отражены основные </w:t>
      </w:r>
      <w:r>
        <w:rPr>
          <w:rFonts w:ascii="Times New Roman" w:hAnsi="Times New Roman"/>
          <w:i/>
          <w:iCs/>
          <w:color w:val="000000"/>
          <w:sz w:val="24"/>
          <w:szCs w:val="24"/>
          <w:shd w:val="clear" w:color="auto" w:fill="FFFFFF"/>
        </w:rPr>
        <w:t>принципы</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спортивной подготовки юных спортсменов, результаты научных исследований, опыт работы спортивных школ по волейболу.</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ab/>
        <w:t xml:space="preserve">Принцип системности </w:t>
      </w:r>
      <w:r>
        <w:rPr>
          <w:rFonts w:ascii="Times New Roman" w:hAnsi="Times New Roman"/>
          <w:color w:val="000000"/>
          <w:sz w:val="24"/>
          <w:szCs w:val="24"/>
          <w:shd w:val="clear" w:color="auto" w:fill="FFFFFF"/>
        </w:rPr>
        <w:t>предусматривает тесную взаимосвязь содержания соревновательной деятельности и всех сторон 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тренерского и медицинского контроля.</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ab/>
        <w:t xml:space="preserve">Принцип преемственности </w:t>
      </w:r>
      <w:r>
        <w:rPr>
          <w:rFonts w:ascii="Times New Roman" w:hAnsi="Times New Roman"/>
          <w:color w:val="000000"/>
          <w:sz w:val="24"/>
          <w:szCs w:val="24"/>
          <w:shd w:val="clear" w:color="auto" w:fill="FFFFFF"/>
        </w:rPr>
        <w:t>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Надо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A46F7E" w:rsidRDefault="00A46F7E" w:rsidP="00A46F7E">
      <w:pPr>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ab/>
        <w:t xml:space="preserve">Принцип вариативности </w:t>
      </w:r>
      <w:r>
        <w:rPr>
          <w:rFonts w:ascii="Times New Roman" w:hAnsi="Times New Roman"/>
          <w:color w:val="000000"/>
          <w:sz w:val="24"/>
          <w:szCs w:val="24"/>
          <w:shd w:val="clear" w:color="auto" w:fill="FFFFFF"/>
        </w:rPr>
        <w:t xml:space="preserve">предусматривает в зависимости от этапа многолетней подготовки, индивидуальных особенностей юного волейболиста вариативность </w:t>
      </w:r>
      <w:r>
        <w:rPr>
          <w:rFonts w:ascii="Times New Roman" w:hAnsi="Times New Roman"/>
          <w:color w:val="000000"/>
          <w:sz w:val="24"/>
          <w:szCs w:val="24"/>
          <w:shd w:val="clear" w:color="auto" w:fill="FFFFFF"/>
        </w:rPr>
        <w:lastRenderedPageBreak/>
        <w:t>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задачи.</w:t>
      </w:r>
    </w:p>
    <w:p w:rsidR="00A46F7E" w:rsidRDefault="00A46F7E" w:rsidP="00A46F7E">
      <w:pPr>
        <w:ind w:firstLine="708"/>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На основании нормативно-правовых документов, определяющих функционирование спортивных школ, основополагающих принципов построения спортивной тренировки и анализа, ранее изданных программ по волейболу определены следующие разделы программы: объяснительная записка; организационно-методические указания; план; план-схема годичного цикла; контрольно-нормативные требования; программный материал для практических и теоретических занятий; воспитательная работа; психологическая подготовка; восстановительные мероприятия; тренерский и врачебный контроль;</w:t>
      </w:r>
      <w:proofErr w:type="gramEnd"/>
      <w:r>
        <w:rPr>
          <w:rFonts w:ascii="Times New Roman" w:hAnsi="Times New Roman"/>
          <w:color w:val="000000"/>
          <w:sz w:val="24"/>
          <w:szCs w:val="24"/>
          <w:shd w:val="clear" w:color="auto" w:fill="FFFFFF"/>
        </w:rPr>
        <w:t xml:space="preserve"> инструкторская и судейская практика. В программе эти разделы объединены в две части - нормативную и методическую.</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 В данной программе представлено содержание работы в Спортивной школе и на двух этапах: 1 - начальной подготовки, 2 -</w:t>
      </w:r>
      <w:proofErr w:type="gramStart"/>
      <w:r>
        <w:rPr>
          <w:rFonts w:ascii="Times New Roman" w:hAnsi="Times New Roman"/>
          <w:color w:val="000000"/>
          <w:sz w:val="24"/>
          <w:szCs w:val="24"/>
          <w:shd w:val="clear" w:color="auto" w:fill="FFFFFF"/>
        </w:rPr>
        <w:t>тренировочном</w:t>
      </w:r>
      <w:proofErr w:type="gramEnd"/>
      <w:r>
        <w:rPr>
          <w:rFonts w:ascii="Times New Roman" w:hAnsi="Times New Roman"/>
          <w:color w:val="000000"/>
          <w:sz w:val="24"/>
          <w:szCs w:val="24"/>
          <w:shd w:val="clear" w:color="auto" w:fill="FFFFFF"/>
        </w:rPr>
        <w:t xml:space="preserve"> (табл. 1). Для всех двух этапов программный материал для практических занятий по физической подготовке не дифференцирован по годам многолетней подготовки; по технической и тактической подготовке он представлен по каждому году отдельно, даны примеры объединения упражнений в тренировочные задания, занятия и микроциклы по принципу их преимущественной направленности на развитие, как отдельных физических качеств, так и комплекса качеств, на обучение технике и тактике, совершенствование спортивно-технического и тактического мастерства. В отдельных случаях изложение программного материала для практических занятий носит характер последовательного описания перечня основных средств подготовки для решения задач соответствующего года подготовки.</w:t>
      </w:r>
    </w:p>
    <w:p w:rsidR="00A46F7E" w:rsidRDefault="00A46F7E" w:rsidP="00A46F7E">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ab/>
        <w:t>Главная задача спортивной школы заключается в подготовке физически крепких, с гармоничным развитием физических и духовных сил юных спортсменов, в воспитании социально активной личности, готовой к трудовой деятельности в будущем. Основным условием выполнения этой задачи является многолетняя и целенаправленная подготовка юных спортсменов, которая предусматривает:</w:t>
      </w:r>
    </w:p>
    <w:p w:rsidR="00A46F7E" w:rsidRDefault="00A46F7E" w:rsidP="00A46F7E">
      <w:pPr>
        <w:numPr>
          <w:ilvl w:val="0"/>
          <w:numId w:val="1"/>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содействие гармоничному физическому развитию, всесторонней физической подготовленности и укреплению здоровья </w:t>
      </w:r>
      <w:proofErr w:type="gramStart"/>
      <w:r>
        <w:rPr>
          <w:rFonts w:ascii="Times New Roman" w:hAnsi="Times New Roman"/>
          <w:color w:val="000000"/>
          <w:sz w:val="24"/>
          <w:szCs w:val="24"/>
        </w:rPr>
        <w:t>занимающихся</w:t>
      </w:r>
      <w:proofErr w:type="gramEnd"/>
      <w:r>
        <w:rPr>
          <w:rFonts w:ascii="Times New Roman" w:hAnsi="Times New Roman"/>
          <w:color w:val="000000"/>
          <w:sz w:val="24"/>
          <w:szCs w:val="24"/>
        </w:rPr>
        <w:t>;</w:t>
      </w:r>
    </w:p>
    <w:p w:rsidR="00A46F7E" w:rsidRDefault="00A46F7E" w:rsidP="00A46F7E">
      <w:pPr>
        <w:numPr>
          <w:ilvl w:val="0"/>
          <w:numId w:val="1"/>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повышение тренировочных и соревновательных нагрузок, уровня владения навыками игры в процессе многолетней подготовки до требований в группах спортивного совершенствования и командах высших разрядов;</w:t>
      </w:r>
    </w:p>
    <w:p w:rsidR="00A46F7E" w:rsidRDefault="00A46F7E" w:rsidP="00A46F7E">
      <w:pPr>
        <w:numPr>
          <w:ilvl w:val="0"/>
          <w:numId w:val="1"/>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подготовку волевых, смелых, дисциплинированных, обладающих высоким уровнем командной игровой подготовки и бойцовскими качествами спортсменов;</w:t>
      </w:r>
    </w:p>
    <w:p w:rsidR="00A46F7E" w:rsidRDefault="00A46F7E" w:rsidP="00A46F7E">
      <w:pPr>
        <w:numPr>
          <w:ilvl w:val="0"/>
          <w:numId w:val="1"/>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подготовку инструкторов и судей по волейболу;</w:t>
      </w:r>
    </w:p>
    <w:p w:rsidR="00A46F7E" w:rsidRDefault="00A46F7E" w:rsidP="00A46F7E">
      <w:pPr>
        <w:numPr>
          <w:ilvl w:val="0"/>
          <w:numId w:val="1"/>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подготовку и выполнение нормативных требований.</w:t>
      </w:r>
    </w:p>
    <w:p w:rsidR="00A46F7E" w:rsidRDefault="00A46F7E" w:rsidP="00A46F7E">
      <w:pPr>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ab/>
        <w:t xml:space="preserve">Основной показатель работы спортивной школы по волейболу - стабильность состава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динамика прироста индивидуальных показателей выполнения программных </w:t>
      </w:r>
      <w:proofErr w:type="gramStart"/>
      <w:r>
        <w:rPr>
          <w:rFonts w:ascii="Times New Roman" w:hAnsi="Times New Roman"/>
          <w:color w:val="000000"/>
          <w:sz w:val="24"/>
          <w:szCs w:val="24"/>
          <w:shd w:val="clear" w:color="auto" w:fill="FFFFFF"/>
        </w:rPr>
        <w:t>требований</w:t>
      </w:r>
      <w:proofErr w:type="gramEnd"/>
      <w:r>
        <w:rPr>
          <w:rFonts w:ascii="Times New Roman" w:hAnsi="Times New Roman"/>
          <w:color w:val="000000"/>
          <w:sz w:val="24"/>
          <w:szCs w:val="24"/>
          <w:shd w:val="clear" w:color="auto" w:fill="FFFFFF"/>
        </w:rPr>
        <w:t xml:space="preserve"> по уровню подготовленности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вклад в подготовку молодежных и юношеских сборных команд, результаты участия в соревнованиях. Выполнение нормативных требований по уровню подготовленности и спортивного разряда - основное условие пребывания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w:t>
      </w:r>
    </w:p>
    <w:p w:rsidR="00A46F7E" w:rsidRDefault="00A46F7E" w:rsidP="00A46F7E">
      <w:pPr>
        <w:pStyle w:val="ConsPlusNormal"/>
        <w:jc w:val="both"/>
        <w:rPr>
          <w:rFonts w:ascii="Times New Roman" w:hAnsi="Times New Roman" w:cs="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t xml:space="preserve">Программа содержит основные требования по возрасту, численному составу </w:t>
      </w:r>
      <w:proofErr w:type="gramStart"/>
      <w:r>
        <w:rPr>
          <w:rFonts w:ascii="Times New Roman" w:hAnsi="Times New Roman"/>
          <w:color w:val="000000"/>
          <w:sz w:val="24"/>
          <w:szCs w:val="24"/>
        </w:rPr>
        <w:t>занимающихся</w:t>
      </w:r>
      <w:proofErr w:type="gramEnd"/>
      <w:r>
        <w:rPr>
          <w:rFonts w:ascii="Times New Roman" w:hAnsi="Times New Roman"/>
          <w:color w:val="000000"/>
          <w:sz w:val="24"/>
          <w:szCs w:val="24"/>
          <w:shd w:val="clear" w:color="auto" w:fill="FFFFFF"/>
        </w:rPr>
        <w:t xml:space="preserve">, объему тренировочной работы, по технико-тактической, физической и </w:t>
      </w:r>
      <w:r>
        <w:rPr>
          <w:rFonts w:ascii="Times New Roman" w:hAnsi="Times New Roman" w:cs="Times New Roman"/>
          <w:color w:val="000000"/>
          <w:sz w:val="24"/>
          <w:szCs w:val="24"/>
          <w:shd w:val="clear" w:color="auto" w:fill="FFFFFF"/>
        </w:rPr>
        <w:t xml:space="preserve">спортивной подготовке. </w:t>
      </w:r>
      <w:bookmarkStart w:id="0" w:name="sub_1006"/>
    </w:p>
    <w:p w:rsidR="00A46F7E" w:rsidRDefault="00A46F7E" w:rsidP="00A46F7E">
      <w:pPr>
        <w:pStyle w:val="ConsPlusNormal"/>
        <w:ind w:firstLine="709"/>
        <w:jc w:val="both"/>
        <w:rPr>
          <w:rFonts w:ascii="Times New Roman" w:hAnsi="Times New Roman" w:cs="Times New Roman"/>
          <w:color w:val="000000"/>
          <w:sz w:val="24"/>
          <w:szCs w:val="24"/>
          <w:shd w:val="clear" w:color="auto" w:fill="FFFFFF"/>
        </w:rPr>
      </w:pPr>
      <w:r>
        <w:rPr>
          <w:rFonts w:ascii="Times New Roman CYR" w:hAnsi="Times New Roman CYR" w:cs="Times New Roman CYR"/>
          <w:sz w:val="24"/>
          <w:szCs w:val="24"/>
        </w:rPr>
        <w:t>Результатом реализации Программы является:</w:t>
      </w:r>
    </w:p>
    <w:p w:rsidR="00A46F7E" w:rsidRDefault="00A46F7E" w:rsidP="00A46F7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 w:name="sub_1061"/>
      <w:bookmarkEnd w:id="0"/>
      <w:r>
        <w:rPr>
          <w:rFonts w:ascii="Times New Roman CYR" w:hAnsi="Times New Roman CYR" w:cs="Times New Roman CYR"/>
          <w:sz w:val="24"/>
          <w:szCs w:val="24"/>
        </w:rPr>
        <w:t>На этапе начальной подготовки:</w:t>
      </w:r>
    </w:p>
    <w:bookmarkEnd w:id="1"/>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устойчивого интереса к занятиям спортом;</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широкого круга двигательных умений и навыков, гармоничное развитие физических качеств;</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повышение уровня общей физической и специальной физической подготовки;</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освоение основ техники и тактики по виду спорта "волейбол";</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общие знания об антидопинговых правилах;</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укрепление здоровья;</w:t>
      </w:r>
    </w:p>
    <w:p w:rsidR="00A46F7E" w:rsidRDefault="00A46F7E" w:rsidP="00A46F7E">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отбор перспективных юных спортсменов для дальнейшей спортивной подготовки.</w:t>
      </w:r>
    </w:p>
    <w:p w:rsidR="00A46F7E" w:rsidRDefault="00A46F7E" w:rsidP="00A46F7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 w:name="sub_1062"/>
      <w:r>
        <w:rPr>
          <w:rFonts w:ascii="Times New Roman CYR" w:hAnsi="Times New Roman CYR" w:cs="Times New Roman CYR"/>
          <w:sz w:val="24"/>
          <w:szCs w:val="24"/>
        </w:rPr>
        <w:t xml:space="preserve"> На тренировочном этапе (этапе спортивной специализации):</w:t>
      </w:r>
    </w:p>
    <w:bookmarkEnd w:id="2"/>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устойчивого интереса и спортивной мотивации к занятиям видом спорта "волейбол";</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повышение уровня общей физической и специальной физической, технической, тактической, теоретической и психологической подготовки;</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физических качеств с учетом возраста и уровня влияния физических качеств на результативность;</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соблюдение режима тренировочных занятий и периодов отдыха, режима восстановления и питания;</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овладение навыками самоконтроля;</w:t>
      </w:r>
    </w:p>
    <w:p w:rsidR="00A46F7E" w:rsidRDefault="00A46F7E" w:rsidP="00A46F7E">
      <w:pPr>
        <w:widowControl w:val="0"/>
        <w:numPr>
          <w:ilvl w:val="0"/>
          <w:numId w:val="3"/>
        </w:numPr>
        <w:autoSpaceDE w:val="0"/>
        <w:autoSpaceDN w:val="0"/>
        <w:adjustRightInd w:val="0"/>
        <w:spacing w:after="0" w:line="240" w:lineRule="auto"/>
        <w:ind w:right="282"/>
        <w:jc w:val="both"/>
        <w:rPr>
          <w:rFonts w:ascii="Times New Roman CYR" w:hAnsi="Times New Roman CYR" w:cs="Times New Roman CYR"/>
          <w:sz w:val="24"/>
          <w:szCs w:val="24"/>
        </w:rPr>
      </w:pPr>
      <w:r>
        <w:rPr>
          <w:rFonts w:ascii="Times New Roman CYR" w:hAnsi="Times New Roman CYR" w:cs="Times New Roman CYR"/>
          <w:sz w:val="24"/>
          <w:szCs w:val="24"/>
        </w:rPr>
        <w:t>приобретение опыта участия в официальных спортивных соревнованиях на первом и втором годах;</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достижение стабильности результатов участия в официальных спортивных соревнованиях на третьем - пятом годах;</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овладение основами теоретических знаний о виде спорта "волейбол";</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знание антидопинговых правил;</w:t>
      </w:r>
    </w:p>
    <w:p w:rsidR="00A46F7E" w:rsidRDefault="00A46F7E" w:rsidP="00A46F7E">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укрепление здоровья.</w:t>
      </w:r>
    </w:p>
    <w:p w:rsidR="00A46F7E" w:rsidRDefault="00A46F7E" w:rsidP="00A46F7E">
      <w:pPr>
        <w:pStyle w:val="ConsPlusNormal"/>
        <w:ind w:left="1440"/>
        <w:rPr>
          <w:rFonts w:ascii="Times New Roman" w:hAnsi="Times New Roman" w:cs="Times New Roman"/>
          <w:b/>
          <w:bCs/>
          <w:color w:val="000000"/>
          <w:sz w:val="24"/>
          <w:szCs w:val="24"/>
          <w:shd w:val="clear" w:color="auto" w:fill="FFFFFF"/>
        </w:rPr>
      </w:pPr>
    </w:p>
    <w:p w:rsidR="00A46F7E" w:rsidRDefault="00A46F7E" w:rsidP="00A46F7E">
      <w:pPr>
        <w:pStyle w:val="ConsPlusNormal"/>
        <w:numPr>
          <w:ilvl w:val="0"/>
          <w:numId w:val="5"/>
        </w:num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Нормативная часть.</w:t>
      </w:r>
    </w:p>
    <w:p w:rsidR="00A46F7E" w:rsidRDefault="00A46F7E" w:rsidP="00A46F7E">
      <w:pPr>
        <w:pStyle w:val="ConsPlusNormal"/>
        <w:jc w:val="center"/>
        <w:rPr>
          <w:rFonts w:ascii="Times New Roman" w:hAnsi="Times New Roman" w:cs="Times New Roman"/>
          <w:color w:val="000000"/>
          <w:sz w:val="24"/>
          <w:szCs w:val="24"/>
          <w:shd w:val="clear" w:color="auto" w:fill="FFFFFF"/>
        </w:rPr>
      </w:pPr>
    </w:p>
    <w:p w:rsidR="00A46F7E" w:rsidRDefault="00A46F7E" w:rsidP="00A46F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w:t>
      </w:r>
    </w:p>
    <w:p w:rsidR="00A46F7E" w:rsidRDefault="00A46F7E" w:rsidP="00A46F7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356" w:type="dxa"/>
        <w:tblInd w:w="75" w:type="dxa"/>
        <w:tblLayout w:type="fixed"/>
        <w:tblCellMar>
          <w:left w:w="75" w:type="dxa"/>
          <w:right w:w="75" w:type="dxa"/>
        </w:tblCellMar>
        <w:tblLook w:val="04A0" w:firstRow="1" w:lastRow="0" w:firstColumn="1" w:lastColumn="0" w:noHBand="0" w:noVBand="1"/>
      </w:tblPr>
      <w:tblGrid>
        <w:gridCol w:w="3264"/>
        <w:gridCol w:w="1981"/>
        <w:gridCol w:w="2415"/>
        <w:gridCol w:w="1696"/>
      </w:tblGrid>
      <w:tr w:rsidR="00A46F7E" w:rsidTr="00A46F7E">
        <w:trPr>
          <w:trHeight w:val="894"/>
        </w:trPr>
        <w:tc>
          <w:tcPr>
            <w:tcW w:w="3264"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c>
          <w:tcPr>
            <w:tcW w:w="1981"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этапов (в годах)</w:t>
            </w:r>
          </w:p>
        </w:tc>
        <w:tc>
          <w:tcPr>
            <w:tcW w:w="2415"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в группы (лет)</w:t>
            </w:r>
          </w:p>
        </w:tc>
        <w:tc>
          <w:tcPr>
            <w:tcW w:w="1696"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ind w:right="208"/>
              <w:rPr>
                <w:rFonts w:ascii="Times New Roman" w:hAnsi="Times New Roman" w:cs="Times New Roman"/>
                <w:sz w:val="24"/>
                <w:szCs w:val="24"/>
              </w:rPr>
            </w:pPr>
            <w:r>
              <w:rPr>
                <w:rFonts w:ascii="Times New Roman" w:hAnsi="Times New Roman" w:cs="Times New Roman"/>
                <w:sz w:val="24"/>
                <w:szCs w:val="24"/>
              </w:rPr>
              <w:t>Наполняемость групп (человек)</w:t>
            </w:r>
          </w:p>
        </w:tc>
      </w:tr>
      <w:tr w:rsidR="00A46F7E" w:rsidTr="00A46F7E">
        <w:trPr>
          <w:trHeight w:val="371"/>
        </w:trPr>
        <w:tc>
          <w:tcPr>
            <w:tcW w:w="3264"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1"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15"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96"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14</w:t>
            </w:r>
          </w:p>
        </w:tc>
      </w:tr>
      <w:tr w:rsidR="00A46F7E" w:rsidTr="00A46F7E">
        <w:trPr>
          <w:trHeight w:val="498"/>
        </w:trPr>
        <w:tc>
          <w:tcPr>
            <w:tcW w:w="3264"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1981"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415"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r>
    </w:tbl>
    <w:p w:rsidR="00A46F7E" w:rsidRDefault="00A46F7E" w:rsidP="00A46F7E">
      <w:pPr>
        <w:spacing w:after="0" w:line="240" w:lineRule="auto"/>
        <w:jc w:val="both"/>
        <w:rPr>
          <w:rFonts w:ascii="Times New Roman" w:hAnsi="Times New Roman"/>
          <w:color w:val="000000"/>
          <w:sz w:val="24"/>
          <w:szCs w:val="24"/>
          <w:shd w:val="clear" w:color="auto" w:fill="FFFFFF"/>
        </w:rPr>
      </w:pPr>
    </w:p>
    <w:p w:rsidR="00A46F7E" w:rsidRDefault="00A46F7E" w:rsidP="00A46F7E">
      <w:pPr>
        <w:pStyle w:val="ConsPlusNormal"/>
        <w:jc w:val="both"/>
        <w:rPr>
          <w:rFonts w:ascii="Times New Roman" w:hAnsi="Times New Roman" w:cs="Times New Roman"/>
          <w:b/>
          <w:sz w:val="24"/>
          <w:szCs w:val="24"/>
        </w:rPr>
      </w:pPr>
    </w:p>
    <w:p w:rsidR="00A46F7E" w:rsidRDefault="00A46F7E" w:rsidP="00A46F7E">
      <w:pPr>
        <w:rPr>
          <w:rFonts w:ascii="Times New Roman" w:hAnsi="Times New Roman"/>
          <w:b/>
          <w:bCs/>
          <w:sz w:val="24"/>
          <w:szCs w:val="24"/>
        </w:rPr>
      </w:pPr>
      <w:r>
        <w:rPr>
          <w:rFonts w:ascii="Times New Roman" w:hAnsi="Times New Roman"/>
          <w:b/>
          <w:bCs/>
          <w:sz w:val="24"/>
          <w:szCs w:val="24"/>
        </w:rPr>
        <w:lastRenderedPageBreak/>
        <w:t>Соотношение видов спортивной подготовки в структуре тренировочного процесса на этапах спортивной подготовки по виду спорта "волейбол"</w:t>
      </w:r>
    </w:p>
    <w:p w:rsidR="00A46F7E" w:rsidRDefault="00A46F7E" w:rsidP="00A46F7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9"/>
        <w:gridCol w:w="994"/>
        <w:gridCol w:w="993"/>
        <w:gridCol w:w="1702"/>
        <w:gridCol w:w="1418"/>
        <w:gridCol w:w="1980"/>
      </w:tblGrid>
      <w:tr w:rsidR="00A46F7E" w:rsidTr="00A46F7E">
        <w:tc>
          <w:tcPr>
            <w:tcW w:w="2269" w:type="dxa"/>
            <w:vMerge w:val="restart"/>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Виды подготовки</w:t>
            </w:r>
          </w:p>
        </w:tc>
        <w:tc>
          <w:tcPr>
            <w:tcW w:w="1987" w:type="dxa"/>
            <w:gridSpan w:val="2"/>
            <w:tcBorders>
              <w:top w:val="single" w:sz="4" w:space="0" w:color="auto"/>
              <w:left w:val="single" w:sz="4" w:space="0" w:color="auto"/>
              <w:bottom w:val="single" w:sz="4" w:space="0" w:color="auto"/>
              <w:right w:val="nil"/>
            </w:tcBorders>
            <w:hideMark/>
          </w:tcPr>
          <w:p w:rsidR="00A46F7E" w:rsidRDefault="00A46F7E">
            <w:pPr>
              <w:pStyle w:val="ConsPlusNormal"/>
              <w:jc w:val="center"/>
              <w:rPr>
                <w:rFonts w:ascii="Times New Roman" w:hAnsi="Times New Roman"/>
                <w:sz w:val="24"/>
                <w:szCs w:val="24"/>
              </w:rPr>
            </w:pPr>
            <w:r>
              <w:rPr>
                <w:rFonts w:ascii="Times New Roman" w:hAnsi="Times New Roman"/>
                <w:sz w:val="24"/>
                <w:szCs w:val="24"/>
              </w:rPr>
              <w:t>Этап начальной подготовки</w:t>
            </w:r>
          </w:p>
        </w:tc>
        <w:tc>
          <w:tcPr>
            <w:tcW w:w="3120" w:type="dxa"/>
            <w:gridSpan w:val="2"/>
            <w:tcBorders>
              <w:top w:val="single" w:sz="4" w:space="0" w:color="auto"/>
              <w:left w:val="single" w:sz="4" w:space="0" w:color="auto"/>
              <w:bottom w:val="single" w:sz="4" w:space="0" w:color="auto"/>
              <w:right w:val="nil"/>
            </w:tcBorders>
            <w:hideMark/>
          </w:tcPr>
          <w:p w:rsidR="00A46F7E" w:rsidRDefault="00A46F7E">
            <w:pPr>
              <w:pStyle w:val="ConsPlusNormal"/>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center"/>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r>
      <w:tr w:rsidR="00A46F7E" w:rsidTr="00A46F7E">
        <w:tc>
          <w:tcPr>
            <w:tcW w:w="2269" w:type="dxa"/>
            <w:vMerge/>
            <w:tcBorders>
              <w:top w:val="single" w:sz="4" w:space="0" w:color="auto"/>
              <w:left w:val="single" w:sz="4" w:space="0" w:color="auto"/>
              <w:bottom w:val="single" w:sz="4" w:space="0" w:color="auto"/>
              <w:right w:val="nil"/>
            </w:tcBorders>
            <w:vAlign w:val="center"/>
            <w:hideMark/>
          </w:tcPr>
          <w:p w:rsidR="00A46F7E" w:rsidRDefault="00A46F7E">
            <w:pPr>
              <w:spacing w:after="0" w:line="240" w:lineRule="auto"/>
              <w:rPr>
                <w:rFonts w:ascii="Times New Roman" w:hAnsi="Times New Roman" w:cs="Arial"/>
                <w:sz w:val="24"/>
                <w:szCs w:val="24"/>
              </w:rPr>
            </w:pPr>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Один</w:t>
            </w:r>
          </w:p>
          <w:p w:rsidR="00A46F7E" w:rsidRDefault="00A46F7E">
            <w:pPr>
              <w:pStyle w:val="ConsPlusNormal"/>
              <w:jc w:val="both"/>
              <w:rPr>
                <w:rFonts w:ascii="Times New Roman" w:hAnsi="Times New Roman"/>
                <w:sz w:val="24"/>
                <w:szCs w:val="24"/>
              </w:rPr>
            </w:pPr>
            <w:r>
              <w:rPr>
                <w:rFonts w:ascii="Times New Roman" w:hAnsi="Times New Roman"/>
                <w:sz w:val="24"/>
                <w:szCs w:val="24"/>
              </w:rPr>
              <w:t>год</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Свыше</w:t>
            </w:r>
          </w:p>
          <w:p w:rsidR="00A46F7E" w:rsidRDefault="00A46F7E">
            <w:pPr>
              <w:pStyle w:val="ConsPlusNormal"/>
              <w:jc w:val="both"/>
              <w:rPr>
                <w:rFonts w:ascii="Times New Roman" w:hAnsi="Times New Roman"/>
                <w:sz w:val="24"/>
                <w:szCs w:val="24"/>
              </w:rPr>
            </w:pPr>
            <w:r>
              <w:rPr>
                <w:rFonts w:ascii="Times New Roman" w:hAnsi="Times New Roman"/>
                <w:sz w:val="24"/>
                <w:szCs w:val="24"/>
              </w:rPr>
              <w:t>года</w:t>
            </w:r>
          </w:p>
        </w:tc>
        <w:tc>
          <w:tcPr>
            <w:tcW w:w="1702" w:type="dxa"/>
            <w:tcBorders>
              <w:top w:val="single" w:sz="4" w:space="0" w:color="auto"/>
              <w:left w:val="single" w:sz="4" w:space="0" w:color="auto"/>
              <w:bottom w:val="nil"/>
              <w:right w:val="nil"/>
            </w:tcBorders>
            <w:hideMark/>
          </w:tcPr>
          <w:p w:rsidR="00A46F7E" w:rsidRDefault="00A46F7E">
            <w:pPr>
              <w:pStyle w:val="ConsPlusNormal"/>
              <w:rPr>
                <w:rFonts w:ascii="Times New Roman" w:hAnsi="Times New Roman"/>
                <w:sz w:val="24"/>
                <w:szCs w:val="24"/>
              </w:rPr>
            </w:pPr>
            <w:r>
              <w:rPr>
                <w:rFonts w:ascii="Times New Roman" w:hAnsi="Times New Roman"/>
                <w:sz w:val="24"/>
                <w:szCs w:val="24"/>
              </w:rPr>
              <w:t>До двух лет</w:t>
            </w:r>
          </w:p>
        </w:tc>
        <w:tc>
          <w:tcPr>
            <w:tcW w:w="1418" w:type="dxa"/>
            <w:tcBorders>
              <w:top w:val="single" w:sz="4" w:space="0" w:color="auto"/>
              <w:left w:val="single" w:sz="4" w:space="0" w:color="auto"/>
              <w:bottom w:val="nil"/>
              <w:right w:val="nil"/>
            </w:tcBorders>
            <w:hideMark/>
          </w:tcPr>
          <w:p w:rsidR="00A46F7E" w:rsidRDefault="00A46F7E">
            <w:pPr>
              <w:pStyle w:val="ConsPlusNormal"/>
              <w:rPr>
                <w:rFonts w:ascii="Times New Roman" w:hAnsi="Times New Roman"/>
                <w:sz w:val="24"/>
                <w:szCs w:val="24"/>
              </w:rPr>
            </w:pPr>
            <w:r>
              <w:rPr>
                <w:rFonts w:ascii="Times New Roman" w:hAnsi="Times New Roman"/>
                <w:sz w:val="24"/>
                <w:szCs w:val="24"/>
              </w:rPr>
              <w:t>Свыше двух лет</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46F7E" w:rsidRDefault="00A46F7E">
            <w:pPr>
              <w:spacing w:after="0" w:line="240" w:lineRule="auto"/>
              <w:rPr>
                <w:rFonts w:ascii="Times New Roman" w:hAnsi="Times New Roman" w:cs="Arial"/>
                <w:sz w:val="24"/>
                <w:szCs w:val="24"/>
              </w:rPr>
            </w:pP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rPr>
                <w:rFonts w:ascii="Times New Roman" w:hAnsi="Times New Roman"/>
                <w:sz w:val="24"/>
                <w:szCs w:val="24"/>
              </w:rPr>
            </w:pPr>
            <w:r>
              <w:rPr>
                <w:rFonts w:ascii="Times New Roman" w:hAnsi="Times New Roman"/>
                <w:sz w:val="24"/>
                <w:szCs w:val="24"/>
              </w:rPr>
              <w:t>Общая физическая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28-30</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27-29</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22-24</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18-20</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8-10</w:t>
            </w: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Специальная физическая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11-13</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12-14</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13-15</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14-16</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21-23</w:t>
            </w: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Техническая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22-24</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23-25</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25-27</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26-28</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26-28</w:t>
            </w: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Теоретическая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3-5</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3-5</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Тактическая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9-11</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11-13</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17-19</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18-20</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21-23</w:t>
            </w:r>
          </w:p>
        </w:tc>
      </w:tr>
      <w:tr w:rsidR="00A46F7E" w:rsidTr="00A46F7E">
        <w:tc>
          <w:tcPr>
            <w:tcW w:w="2269"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Психологическая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993"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1702"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1418" w:type="dxa"/>
            <w:tcBorders>
              <w:top w:val="single" w:sz="4" w:space="0" w:color="auto"/>
              <w:left w:val="single" w:sz="4" w:space="0" w:color="auto"/>
              <w:bottom w:val="nil"/>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c>
          <w:tcPr>
            <w:tcW w:w="1980" w:type="dxa"/>
            <w:tcBorders>
              <w:top w:val="single" w:sz="4" w:space="0" w:color="auto"/>
              <w:left w:val="single" w:sz="4" w:space="0" w:color="auto"/>
              <w:bottom w:val="nil"/>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2-4</w:t>
            </w:r>
          </w:p>
        </w:tc>
      </w:tr>
      <w:tr w:rsidR="00A46F7E" w:rsidTr="00A46F7E">
        <w:tc>
          <w:tcPr>
            <w:tcW w:w="2269" w:type="dxa"/>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Интегральная подготовка</w:t>
            </w:r>
            <w:proofErr w:type="gramStart"/>
            <w:r>
              <w:rPr>
                <w:rFonts w:ascii="Times New Roman" w:hAnsi="Times New Roman"/>
                <w:sz w:val="24"/>
                <w:szCs w:val="24"/>
              </w:rPr>
              <w:t xml:space="preserve"> (%)</w:t>
            </w:r>
            <w:proofErr w:type="gramEnd"/>
          </w:p>
        </w:tc>
        <w:tc>
          <w:tcPr>
            <w:tcW w:w="994" w:type="dxa"/>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17-19</w:t>
            </w:r>
          </w:p>
        </w:tc>
        <w:tc>
          <w:tcPr>
            <w:tcW w:w="993" w:type="dxa"/>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15-17</w:t>
            </w:r>
          </w:p>
        </w:tc>
        <w:tc>
          <w:tcPr>
            <w:tcW w:w="1702" w:type="dxa"/>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12-14</w:t>
            </w:r>
          </w:p>
        </w:tc>
        <w:tc>
          <w:tcPr>
            <w:tcW w:w="1418" w:type="dxa"/>
            <w:tcBorders>
              <w:top w:val="single" w:sz="4" w:space="0" w:color="auto"/>
              <w:left w:val="single" w:sz="4" w:space="0" w:color="auto"/>
              <w:bottom w:val="single" w:sz="4" w:space="0" w:color="auto"/>
              <w:right w:val="nil"/>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13-15</w:t>
            </w:r>
          </w:p>
        </w:tc>
        <w:tc>
          <w:tcPr>
            <w:tcW w:w="1980" w:type="dxa"/>
            <w:tcBorders>
              <w:top w:val="single" w:sz="4" w:space="0" w:color="auto"/>
              <w:left w:val="single" w:sz="4" w:space="0" w:color="auto"/>
              <w:bottom w:val="single" w:sz="4" w:space="0" w:color="auto"/>
              <w:right w:val="single" w:sz="4" w:space="0" w:color="auto"/>
            </w:tcBorders>
            <w:hideMark/>
          </w:tcPr>
          <w:p w:rsidR="00A46F7E" w:rsidRDefault="00A46F7E">
            <w:pPr>
              <w:pStyle w:val="ConsPlusNormal"/>
              <w:jc w:val="both"/>
              <w:rPr>
                <w:rFonts w:ascii="Times New Roman" w:hAnsi="Times New Roman"/>
                <w:sz w:val="24"/>
                <w:szCs w:val="24"/>
              </w:rPr>
            </w:pPr>
            <w:r>
              <w:rPr>
                <w:rFonts w:ascii="Times New Roman" w:hAnsi="Times New Roman"/>
                <w:sz w:val="24"/>
                <w:szCs w:val="24"/>
              </w:rPr>
              <w:t>13-15</w:t>
            </w:r>
          </w:p>
        </w:tc>
      </w:tr>
    </w:tbl>
    <w:p w:rsidR="00A46F7E" w:rsidRDefault="00A46F7E" w:rsidP="00A46F7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Требования</w:t>
      </w:r>
      <w:r>
        <w:rPr>
          <w:rFonts w:ascii="Times New Roman CYR" w:hAnsi="Times New Roman CYR" w:cs="Times New Roman CYR"/>
          <w:b/>
          <w:bCs/>
          <w:color w:val="26282F"/>
          <w:sz w:val="24"/>
          <w:szCs w:val="24"/>
        </w:rPr>
        <w:br/>
        <w:t>к объему соревновательной деятельности на этапах спортивной подготовки по виду спорта "волейбол"</w:t>
      </w:r>
    </w:p>
    <w:p w:rsidR="00A46F7E" w:rsidRDefault="00A46F7E" w:rsidP="00A46F7E">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9"/>
        <w:gridCol w:w="1215"/>
        <w:gridCol w:w="941"/>
        <w:gridCol w:w="1248"/>
        <w:gridCol w:w="1220"/>
        <w:gridCol w:w="1501"/>
        <w:gridCol w:w="992"/>
      </w:tblGrid>
      <w:tr w:rsidR="00A46F7E" w:rsidTr="00A46F7E">
        <w:tc>
          <w:tcPr>
            <w:tcW w:w="2240" w:type="dxa"/>
            <w:vMerge w:val="restart"/>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Виды спортивных соревнований</w:t>
            </w:r>
          </w:p>
        </w:tc>
        <w:tc>
          <w:tcPr>
            <w:tcW w:w="7116" w:type="dxa"/>
            <w:gridSpan w:val="6"/>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Этапы и годы спортивной подготовки</w:t>
            </w:r>
          </w:p>
        </w:tc>
      </w:tr>
      <w:tr w:rsidR="00A46F7E" w:rsidTr="00A46F7E">
        <w:tc>
          <w:tcPr>
            <w:tcW w:w="2240" w:type="dxa"/>
            <w:vMerge/>
            <w:tcBorders>
              <w:top w:val="single" w:sz="4" w:space="0" w:color="auto"/>
              <w:left w:val="single" w:sz="4" w:space="0" w:color="auto"/>
              <w:bottom w:val="single" w:sz="4" w:space="0" w:color="auto"/>
              <w:right w:val="nil"/>
            </w:tcBorders>
            <w:vAlign w:val="center"/>
            <w:hideMark/>
          </w:tcPr>
          <w:p w:rsidR="00A46F7E" w:rsidRDefault="00A46F7E">
            <w:pPr>
              <w:spacing w:after="0" w:line="240" w:lineRule="auto"/>
              <w:rPr>
                <w:rFonts w:ascii="Times New Roman CYR" w:hAnsi="Times New Roman CYR" w:cs="Times New Roman CYR"/>
                <w:sz w:val="24"/>
                <w:szCs w:val="24"/>
              </w:rPr>
            </w:pPr>
          </w:p>
        </w:tc>
        <w:tc>
          <w:tcPr>
            <w:tcW w:w="2157" w:type="dxa"/>
            <w:gridSpan w:val="2"/>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Этап начальной подготовки</w:t>
            </w:r>
          </w:p>
        </w:tc>
        <w:tc>
          <w:tcPr>
            <w:tcW w:w="2470" w:type="dxa"/>
            <w:gridSpan w:val="2"/>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Тренировочный этап (этап спортивной специализации)</w:t>
            </w:r>
          </w:p>
        </w:tc>
        <w:tc>
          <w:tcPr>
            <w:tcW w:w="1502" w:type="dxa"/>
            <w:vMerge w:val="restart"/>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Этап совершенствования спортивного мастерства</w:t>
            </w:r>
          </w:p>
        </w:tc>
        <w:tc>
          <w:tcPr>
            <w:tcW w:w="987" w:type="dxa"/>
            <w:vMerge w:val="restart"/>
            <w:tcBorders>
              <w:top w:val="single" w:sz="4" w:space="0" w:color="auto"/>
              <w:left w:val="single" w:sz="4" w:space="0" w:color="auto"/>
              <w:bottom w:val="single" w:sz="4" w:space="0" w:color="auto"/>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Этап высшего спортивного мастерства</w:t>
            </w:r>
          </w:p>
        </w:tc>
      </w:tr>
      <w:tr w:rsidR="00A46F7E" w:rsidTr="00A46F7E">
        <w:tc>
          <w:tcPr>
            <w:tcW w:w="2240" w:type="dxa"/>
            <w:vMerge/>
            <w:tcBorders>
              <w:top w:val="single" w:sz="4" w:space="0" w:color="auto"/>
              <w:left w:val="single" w:sz="4" w:space="0" w:color="auto"/>
              <w:bottom w:val="single" w:sz="4" w:space="0" w:color="auto"/>
              <w:right w:val="nil"/>
            </w:tcBorders>
            <w:vAlign w:val="center"/>
            <w:hideMark/>
          </w:tcPr>
          <w:p w:rsidR="00A46F7E" w:rsidRDefault="00A46F7E">
            <w:pPr>
              <w:spacing w:after="0" w:line="240" w:lineRule="auto"/>
              <w:rPr>
                <w:rFonts w:ascii="Times New Roman CYR" w:hAnsi="Times New Roman CYR" w:cs="Times New Roman CYR"/>
                <w:sz w:val="24"/>
                <w:szCs w:val="24"/>
              </w:rPr>
            </w:pPr>
          </w:p>
        </w:tc>
        <w:tc>
          <w:tcPr>
            <w:tcW w:w="1216"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 года</w:t>
            </w:r>
          </w:p>
        </w:tc>
        <w:tc>
          <w:tcPr>
            <w:tcW w:w="941"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Свыше года</w:t>
            </w:r>
          </w:p>
        </w:tc>
        <w:tc>
          <w:tcPr>
            <w:tcW w:w="1249"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 двух лет</w:t>
            </w:r>
          </w:p>
        </w:tc>
        <w:tc>
          <w:tcPr>
            <w:tcW w:w="1221"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Свыше двух лет</w:t>
            </w:r>
          </w:p>
        </w:tc>
        <w:tc>
          <w:tcPr>
            <w:tcW w:w="1502" w:type="dxa"/>
            <w:vMerge/>
            <w:tcBorders>
              <w:top w:val="single" w:sz="4" w:space="0" w:color="auto"/>
              <w:left w:val="single" w:sz="4" w:space="0" w:color="auto"/>
              <w:bottom w:val="single" w:sz="4" w:space="0" w:color="auto"/>
              <w:right w:val="nil"/>
            </w:tcBorders>
            <w:vAlign w:val="center"/>
            <w:hideMark/>
          </w:tcPr>
          <w:p w:rsidR="00A46F7E" w:rsidRDefault="00A46F7E">
            <w:pPr>
              <w:spacing w:after="0" w:line="240" w:lineRule="auto"/>
              <w:rPr>
                <w:rFonts w:ascii="Times New Roman CYR" w:hAnsi="Times New Roman CYR" w:cs="Times New Roman CYR"/>
                <w:sz w:val="24"/>
                <w:szCs w:val="24"/>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46F7E" w:rsidRDefault="00A46F7E">
            <w:pPr>
              <w:spacing w:after="0" w:line="240" w:lineRule="auto"/>
              <w:rPr>
                <w:rFonts w:ascii="Times New Roman CYR" w:hAnsi="Times New Roman CYR" w:cs="Times New Roman CYR"/>
                <w:sz w:val="24"/>
                <w:szCs w:val="24"/>
              </w:rPr>
            </w:pPr>
          </w:p>
        </w:tc>
      </w:tr>
      <w:tr w:rsidR="00A46F7E" w:rsidTr="00A46F7E">
        <w:tc>
          <w:tcPr>
            <w:tcW w:w="9356" w:type="dxa"/>
            <w:gridSpan w:val="7"/>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Для спортивной дисциплины: "волейбол"</w:t>
            </w:r>
          </w:p>
        </w:tc>
      </w:tr>
      <w:tr w:rsidR="00A46F7E" w:rsidTr="00A46F7E">
        <w:tc>
          <w:tcPr>
            <w:tcW w:w="2240"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Контрольные</w:t>
            </w:r>
          </w:p>
        </w:tc>
        <w:tc>
          <w:tcPr>
            <w:tcW w:w="1216"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941"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49"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221"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49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992"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A46F7E" w:rsidTr="00A46F7E">
        <w:tc>
          <w:tcPr>
            <w:tcW w:w="2240"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Отборочные</w:t>
            </w:r>
          </w:p>
        </w:tc>
        <w:tc>
          <w:tcPr>
            <w:tcW w:w="1216"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41"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49"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21"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497"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A46F7E" w:rsidTr="00A46F7E">
        <w:tc>
          <w:tcPr>
            <w:tcW w:w="2240"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Основные</w:t>
            </w:r>
          </w:p>
        </w:tc>
        <w:tc>
          <w:tcPr>
            <w:tcW w:w="1216"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41"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49"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221"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497"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bl>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46F7E" w:rsidRDefault="00A46F7E" w:rsidP="00A46F7E">
      <w:pPr>
        <w:pStyle w:val="ConsPlusNormal"/>
        <w:jc w:val="both"/>
        <w:rPr>
          <w:rFonts w:ascii="Times New Roman" w:hAnsi="Times New Roman" w:cs="Times New Roman"/>
          <w:b/>
          <w:sz w:val="24"/>
          <w:szCs w:val="24"/>
        </w:rPr>
      </w:pPr>
    </w:p>
    <w:p w:rsidR="00A46F7E" w:rsidRDefault="00A46F7E" w:rsidP="00A46F7E">
      <w:pPr>
        <w:pStyle w:val="ConsPlusNormal"/>
        <w:jc w:val="center"/>
        <w:rPr>
          <w:rFonts w:ascii="Times New Roman" w:hAnsi="Times New Roman" w:cs="Times New Roman"/>
          <w:b/>
          <w:sz w:val="24"/>
          <w:szCs w:val="24"/>
        </w:rPr>
      </w:pPr>
      <w:r>
        <w:rPr>
          <w:rFonts w:ascii="Times New Roman" w:hAnsi="Times New Roman" w:cs="Times New Roman"/>
          <w:b/>
          <w:sz w:val="24"/>
          <w:szCs w:val="24"/>
        </w:rPr>
        <w:t>Влияние физических качеств на результативность</w:t>
      </w:r>
    </w:p>
    <w:p w:rsidR="00A46F7E" w:rsidRDefault="00A46F7E" w:rsidP="00A46F7E">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7"/>
        <w:gridCol w:w="2689"/>
      </w:tblGrid>
      <w:tr w:rsidR="00A46F7E" w:rsidTr="00A46F7E">
        <w:tc>
          <w:tcPr>
            <w:tcW w:w="666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Физические качества</w:t>
            </w:r>
          </w:p>
        </w:tc>
        <w:tc>
          <w:tcPr>
            <w:tcW w:w="2689"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Уровень влияния</w:t>
            </w:r>
          </w:p>
        </w:tc>
      </w:tr>
      <w:tr w:rsidR="00A46F7E" w:rsidTr="00A46F7E">
        <w:tc>
          <w:tcPr>
            <w:tcW w:w="666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Быстрота</w:t>
            </w:r>
          </w:p>
        </w:tc>
        <w:tc>
          <w:tcPr>
            <w:tcW w:w="2689"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A46F7E" w:rsidTr="00A46F7E">
        <w:tc>
          <w:tcPr>
            <w:tcW w:w="666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Сила</w:t>
            </w:r>
          </w:p>
        </w:tc>
        <w:tc>
          <w:tcPr>
            <w:tcW w:w="2689"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A46F7E" w:rsidTr="00A46F7E">
        <w:tc>
          <w:tcPr>
            <w:tcW w:w="666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Выносливость</w:t>
            </w:r>
          </w:p>
        </w:tc>
        <w:tc>
          <w:tcPr>
            <w:tcW w:w="2689"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A46F7E" w:rsidTr="00A46F7E">
        <w:tc>
          <w:tcPr>
            <w:tcW w:w="6667" w:type="dxa"/>
            <w:tcBorders>
              <w:top w:val="single" w:sz="4" w:space="0" w:color="auto"/>
              <w:left w:val="single" w:sz="4" w:space="0" w:color="auto"/>
              <w:bottom w:val="nil"/>
              <w:right w:val="nil"/>
            </w:tcBorders>
            <w:hideMark/>
          </w:tcPr>
          <w:p w:rsidR="00A46F7E" w:rsidRDefault="00A46F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Координация</w:t>
            </w:r>
          </w:p>
        </w:tc>
        <w:tc>
          <w:tcPr>
            <w:tcW w:w="2689" w:type="dxa"/>
            <w:tcBorders>
              <w:top w:val="single" w:sz="4" w:space="0" w:color="auto"/>
              <w:left w:val="single" w:sz="4" w:space="0" w:color="auto"/>
              <w:bottom w:val="nil"/>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A46F7E" w:rsidTr="00A46F7E">
        <w:tc>
          <w:tcPr>
            <w:tcW w:w="6667" w:type="dxa"/>
            <w:tcBorders>
              <w:top w:val="single" w:sz="4" w:space="0" w:color="auto"/>
              <w:left w:val="single" w:sz="4" w:space="0" w:color="auto"/>
              <w:bottom w:val="single" w:sz="4" w:space="0" w:color="auto"/>
              <w:right w:val="nil"/>
            </w:tcBorders>
            <w:hideMark/>
          </w:tcPr>
          <w:p w:rsidR="00A46F7E" w:rsidRDefault="00A46F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Гибкость</w:t>
            </w:r>
          </w:p>
        </w:tc>
        <w:tc>
          <w:tcPr>
            <w:tcW w:w="2689" w:type="dxa"/>
            <w:tcBorders>
              <w:top w:val="single" w:sz="4" w:space="0" w:color="auto"/>
              <w:left w:val="single" w:sz="4" w:space="0" w:color="auto"/>
              <w:bottom w:val="single" w:sz="4" w:space="0" w:color="auto"/>
              <w:right w:val="single" w:sz="4" w:space="0" w:color="auto"/>
            </w:tcBorders>
            <w:hideMark/>
          </w:tcPr>
          <w:p w:rsidR="00A46F7E" w:rsidRDefault="00A46F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bl>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Условные обозначения:</w:t>
      </w:r>
    </w:p>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 незначительное влияние;</w:t>
      </w:r>
    </w:p>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2 - среднее влияние;</w:t>
      </w:r>
    </w:p>
    <w:p w:rsidR="00A46F7E" w:rsidRDefault="00A46F7E" w:rsidP="00A46F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3 - значительное влияние.</w:t>
      </w:r>
    </w:p>
    <w:p w:rsidR="00A46F7E" w:rsidRDefault="00A46F7E" w:rsidP="00A46F7E">
      <w:pPr>
        <w:pStyle w:val="ConsPlusNormal"/>
        <w:rPr>
          <w:rFonts w:ascii="Times New Roman" w:hAnsi="Times New Roman"/>
          <w:b/>
          <w:bCs/>
          <w:sz w:val="24"/>
          <w:szCs w:val="24"/>
        </w:rPr>
      </w:pP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Распределение времени в плане на основные разделы тренировки по годам обучения осуществляется в соответствии с конкретными задачами многолетней подготовки.</w:t>
      </w:r>
    </w:p>
    <w:p w:rsidR="00A46F7E" w:rsidRDefault="00A46F7E" w:rsidP="00A46F7E">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каждом этапе поставлены задачи с учетом возраста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и их возможностей, требований подготовки в перспективе волейболистов </w:t>
      </w:r>
      <w:hyperlink r:id="rId9" w:tgtFrame="_blank" w:history="1">
        <w:r>
          <w:rPr>
            <w:rStyle w:val="a8"/>
            <w:rFonts w:ascii="Times New Roman" w:hAnsi="Times New Roman"/>
            <w:color w:val="000000"/>
            <w:sz w:val="24"/>
            <w:szCs w:val="24"/>
          </w:rPr>
          <w:t>высокого класса</w:t>
        </w:r>
      </w:hyperlink>
      <w:r>
        <w:rPr>
          <w:color w:val="000000"/>
          <w:sz w:val="24"/>
          <w:szCs w:val="24"/>
        </w:rPr>
        <w:t xml:space="preserve"> </w:t>
      </w:r>
      <w:r>
        <w:rPr>
          <w:rFonts w:ascii="Times New Roman" w:hAnsi="Times New Roman"/>
          <w:color w:val="000000"/>
          <w:sz w:val="24"/>
          <w:szCs w:val="24"/>
          <w:shd w:val="clear" w:color="auto" w:fill="FFFFFF"/>
        </w:rPr>
        <w:t>для команд высших разрядов.</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ab/>
        <w:t xml:space="preserve">Тренировочный этап. </w:t>
      </w:r>
      <w:r>
        <w:rPr>
          <w:rFonts w:ascii="Times New Roman" w:hAnsi="Times New Roman"/>
          <w:color w:val="000000"/>
          <w:sz w:val="24"/>
          <w:szCs w:val="24"/>
          <w:shd w:val="clear" w:color="auto" w:fill="FFFFFF"/>
        </w:rPr>
        <w:t>Основной принцип тренировочной работы - универсальность подготовки с элементами игровой специализации (по функциям). Задачи:</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-укрепление здоровья и закаливание организма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 прочное овладение основами техники и тактики волейбола;</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-приучение к соревновательным условиям;</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-определение каждому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игровой функции в команде и с учётом этого индивидуализация видов подготовки;</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-обучение навыкам ведения дневника, системам записи игр и анализу полученных данных;</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-приобретение навыков в организации и проведении соревнований по волейболу, судейства, тренировочных занятий; выполнение I юношеского или II взрослого (3-й и 4-й год), I взрослого (5-й год).</w:t>
      </w:r>
    </w:p>
    <w:p w:rsidR="00A46F7E" w:rsidRDefault="00A46F7E" w:rsidP="00A46F7E">
      <w:pPr>
        <w:pStyle w:val="ConsPlusNormal"/>
        <w:jc w:val="both"/>
        <w:rPr>
          <w:rFonts w:ascii="Times New Roman" w:hAnsi="Times New Roman" w:cs="Times New Roman"/>
          <w:b/>
          <w:sz w:val="24"/>
          <w:szCs w:val="24"/>
        </w:rPr>
      </w:pPr>
    </w:p>
    <w:p w:rsidR="00A46F7E" w:rsidRDefault="00A46F7E" w:rsidP="00A46F7E">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 Методическая часть.</w:t>
      </w:r>
    </w:p>
    <w:p w:rsidR="00A46F7E" w:rsidRDefault="00A46F7E" w:rsidP="00A46F7E">
      <w:pPr>
        <w:spacing w:after="0" w:line="240" w:lineRule="auto"/>
        <w:jc w:val="both"/>
        <w:rPr>
          <w:rFonts w:ascii="Times New Roman" w:hAnsi="Times New Roman"/>
          <w:b/>
          <w:color w:val="000000"/>
          <w:sz w:val="24"/>
          <w:szCs w:val="24"/>
          <w:shd w:val="clear" w:color="auto" w:fill="FFFFFF"/>
        </w:rPr>
      </w:pPr>
    </w:p>
    <w:p w:rsidR="00A46F7E" w:rsidRDefault="00A46F7E" w:rsidP="00A46F7E">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2.1. Характеристика содержания программы</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Методическая часть программы включает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врачебно-тренерского контроля; содержит практические материалы и методические рекомендации по проведению тренировочных занятий, воспитательной работы.</w:t>
      </w:r>
    </w:p>
    <w:p w:rsidR="00A46F7E" w:rsidRDefault="00A46F7E" w:rsidP="00A46F7E">
      <w:pPr>
        <w:pStyle w:val="a7"/>
        <w:spacing w:after="0" w:line="240" w:lineRule="auto"/>
        <w:ind w:left="0"/>
        <w:jc w:val="both"/>
        <w:rPr>
          <w:rFonts w:ascii="Times New Roman" w:eastAsia="Calibri" w:hAnsi="Times New Roman"/>
          <w:b/>
          <w:sz w:val="24"/>
          <w:szCs w:val="24"/>
          <w:lang w:eastAsia="en-US"/>
        </w:rPr>
      </w:pPr>
    </w:p>
    <w:p w:rsidR="00A46F7E" w:rsidRDefault="00A46F7E" w:rsidP="00A46F7E">
      <w:pPr>
        <w:pStyle w:val="a7"/>
        <w:spacing w:after="0" w:line="240"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2.2. Техника безопасности в волейболе</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Как и в любой сфере жизнедеятельности, в волейболе существуют определенные правила по соблюдению техники </w:t>
      </w:r>
      <w:proofErr w:type="gramStart"/>
      <w:r>
        <w:rPr>
          <w:rFonts w:ascii="Times New Roman" w:eastAsia="Calibri" w:hAnsi="Times New Roman"/>
          <w:sz w:val="24"/>
          <w:szCs w:val="24"/>
          <w:lang w:eastAsia="en-US"/>
        </w:rPr>
        <w:t>безопасности</w:t>
      </w:r>
      <w:proofErr w:type="gramEnd"/>
      <w:r>
        <w:rPr>
          <w:rFonts w:ascii="Times New Roman" w:eastAsia="Calibri" w:hAnsi="Times New Roman"/>
          <w:sz w:val="24"/>
          <w:szCs w:val="24"/>
          <w:lang w:eastAsia="en-US"/>
        </w:rPr>
        <w:t xml:space="preserve"> как в спортзалах, так и на открытых площадках. Эти правила обуславливаются необходимостью предупреждения и профилактики травматизма во время тренировок и соревнований.</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Персонал спортивных учреждений должен строго соблюдать правила по технике безопасности, обучать этому своих </w:t>
      </w:r>
      <w:r>
        <w:rPr>
          <w:rFonts w:ascii="Times New Roman" w:hAnsi="Times New Roman"/>
          <w:color w:val="000000"/>
          <w:sz w:val="24"/>
          <w:szCs w:val="24"/>
        </w:rPr>
        <w:t>занимающихся</w:t>
      </w:r>
      <w:r>
        <w:rPr>
          <w:rFonts w:ascii="Times New Roman" w:eastAsia="Calibri" w:hAnsi="Times New Roman"/>
          <w:sz w:val="24"/>
          <w:szCs w:val="24"/>
          <w:lang w:eastAsia="en-US"/>
        </w:rPr>
        <w:t xml:space="preserve"> и следить за выполнением этих правил спортсменами. Проведение тренировочных занятий не допускается в отсутствие тренера, так как он несет персональную ответственность </w:t>
      </w:r>
      <w:proofErr w:type="gramStart"/>
      <w:r>
        <w:rPr>
          <w:rFonts w:ascii="Times New Roman" w:eastAsia="Calibri" w:hAnsi="Times New Roman"/>
          <w:sz w:val="24"/>
          <w:szCs w:val="24"/>
          <w:lang w:eastAsia="en-US"/>
        </w:rPr>
        <w:t>за</w:t>
      </w:r>
      <w:proofErr w:type="gramEnd"/>
      <w:r>
        <w:rPr>
          <w:rFonts w:ascii="Times New Roman" w:eastAsia="Calibri" w:hAnsi="Times New Roman"/>
          <w:sz w:val="24"/>
          <w:szCs w:val="24"/>
          <w:lang w:eastAsia="en-US"/>
        </w:rPr>
        <w:t xml:space="preserve"> вверенных ему </w:t>
      </w:r>
      <w:r>
        <w:rPr>
          <w:rFonts w:ascii="Times New Roman" w:hAnsi="Times New Roman"/>
          <w:color w:val="000000"/>
          <w:sz w:val="24"/>
          <w:szCs w:val="24"/>
        </w:rPr>
        <w:t>занимающихся</w:t>
      </w:r>
      <w:r>
        <w:rPr>
          <w:rFonts w:ascii="Times New Roman" w:eastAsia="Calibri" w:hAnsi="Times New Roman"/>
          <w:sz w:val="24"/>
          <w:szCs w:val="24"/>
          <w:lang w:eastAsia="en-US"/>
        </w:rPr>
        <w:t>. Тренер должен лично проверять исправность и готовность оборудования спортивного сооружения перед началом занятий. В случае выявления каких-либо неисправностей при невозможности их немедленного устранения, необходимо приостановить тренировочный процесс или соревнования.</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ab/>
        <w:t xml:space="preserve">Особые требования предъявляются к местам проведения занятий и спортивному инвентарю. Спортивные залы и размещение в них оборудования должны соответствовать строительным нормам, а также правилам по технике электробезопасности и </w:t>
      </w:r>
      <w:proofErr w:type="spellStart"/>
      <w:r>
        <w:rPr>
          <w:rFonts w:ascii="Times New Roman" w:eastAsia="Calibri" w:hAnsi="Times New Roman"/>
          <w:sz w:val="24"/>
          <w:szCs w:val="24"/>
          <w:lang w:eastAsia="en-US"/>
        </w:rPr>
        <w:t>пожаробезопасное</w:t>
      </w:r>
      <w:proofErr w:type="spellEnd"/>
      <w:r>
        <w:rPr>
          <w:rFonts w:ascii="Times New Roman" w:eastAsia="Calibri" w:hAnsi="Times New Roman"/>
          <w:sz w:val="24"/>
          <w:szCs w:val="24"/>
          <w:lang w:eastAsia="en-US"/>
        </w:rPr>
        <w:t xml:space="preserve"> для детско-юношеских спортивных школ. Количество мест в спортивном зале во время проведения массовых мероприятий устанавливается из расчета 0,7м</w:t>
      </w:r>
      <w:proofErr w:type="gramStart"/>
      <w:r>
        <w:rPr>
          <w:rFonts w:ascii="Times New Roman" w:eastAsia="Calibri" w:hAnsi="Times New Roman"/>
          <w:sz w:val="24"/>
          <w:szCs w:val="24"/>
          <w:vertAlign w:val="superscript"/>
          <w:lang w:eastAsia="en-US"/>
        </w:rPr>
        <w:t>2</w:t>
      </w:r>
      <w:proofErr w:type="gramEnd"/>
      <w:r>
        <w:rPr>
          <w:rFonts w:ascii="Times New Roman" w:eastAsia="Calibri" w:hAnsi="Times New Roman"/>
          <w:sz w:val="24"/>
          <w:szCs w:val="24"/>
          <w:lang w:eastAsia="en-US"/>
        </w:rPr>
        <w:t xml:space="preserve"> на одного спортсмена. Заполнение зала сверх установленной нормы запрещается.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Стены спортивных залов должны быть ровными, гладкими, окрашенными в светлые тона на всю высоту панелей красками, позволяющими легко производить влажную уборку помещения; до высоты 1,8 м стены не должны иметь выступов, а выступы, обусловленные конструкцией зала, следует закрыть панелями на ту же высоту.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Потолок зала и стены должны иметь неосыпающуюся окраску, устойчивую к ударам мяча.</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Площадь раздевальных комнат для юных спортсменов рассчитывается таким образом, чтобы приходилось не менее 0,18м</w:t>
      </w:r>
      <w:proofErr w:type="gramStart"/>
      <w:r>
        <w:rPr>
          <w:rFonts w:ascii="Times New Roman" w:eastAsia="Calibri" w:hAnsi="Times New Roman"/>
          <w:sz w:val="24"/>
          <w:szCs w:val="24"/>
          <w:vertAlign w:val="superscript"/>
          <w:lang w:eastAsia="en-US"/>
        </w:rPr>
        <w:t>2</w:t>
      </w:r>
      <w:proofErr w:type="gramEnd"/>
      <w:r>
        <w:rPr>
          <w:rFonts w:ascii="Times New Roman" w:eastAsia="Calibri" w:hAnsi="Times New Roman"/>
          <w:sz w:val="24"/>
          <w:szCs w:val="24"/>
          <w:lang w:eastAsia="en-US"/>
        </w:rPr>
        <w:t xml:space="preserve"> на каждое место. Шкафы устанавливаются в один ярус. Ширина проходов между скамьями и шкафами — не менее 1,5м. Запрещается загромождать проходы инвентарем, устанавливать зеркала и предметы оборудования.</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В спортивном зале на видном месте вывешивается план эвакуации на случай пожара или стихийного бедствия, предусматривающий спасение </w:t>
      </w:r>
      <w:r>
        <w:rPr>
          <w:rFonts w:ascii="Times New Roman" w:hAnsi="Times New Roman"/>
          <w:color w:val="000000"/>
          <w:sz w:val="24"/>
          <w:szCs w:val="24"/>
        </w:rPr>
        <w:t>занимающихся</w:t>
      </w:r>
      <w:r>
        <w:rPr>
          <w:rFonts w:ascii="Times New Roman" w:eastAsia="Calibri" w:hAnsi="Times New Roman"/>
          <w:sz w:val="24"/>
          <w:szCs w:val="24"/>
          <w:lang w:eastAsia="en-US"/>
        </w:rPr>
        <w:t xml:space="preserve"> из всех помещений и мест проведения занятий, в том числе из вспомогательных помещений. Расстояние от наиболее удаленной точки пола до дверей, ведущих к эвакуационному выходу, не должно превышать 27м. Двери, предназначенные для эвакуации, запираются только изнутри, с помощью легко открывающихся запоров, задвижек или крючков. Спортивный зал и прилегающие к нему рекреации должны быть оборудованы пожарным щитом с набором ручного противопожарного инвентаря.</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Открытые спортивные площадки располагаются в спортивной зоне на расстоянии не менее 10м от зданий. Спортивная зона должна иметь ограждение по периметру высотой 0,5—0,8м. Допускается в качестве ограждения использовать кустарник с неядовитыми, неколючими и </w:t>
      </w:r>
      <w:proofErr w:type="spellStart"/>
      <w:r>
        <w:rPr>
          <w:rFonts w:ascii="Times New Roman" w:eastAsia="Calibri" w:hAnsi="Times New Roman"/>
          <w:sz w:val="24"/>
          <w:szCs w:val="24"/>
          <w:lang w:eastAsia="en-US"/>
        </w:rPr>
        <w:t>непылящими</w:t>
      </w:r>
      <w:proofErr w:type="spellEnd"/>
      <w:r>
        <w:rPr>
          <w:rFonts w:ascii="Times New Roman" w:eastAsia="Calibri" w:hAnsi="Times New Roman"/>
          <w:sz w:val="24"/>
          <w:szCs w:val="24"/>
          <w:lang w:eastAsia="en-US"/>
        </w:rPr>
        <w:t xml:space="preserve"> плодами.</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бровки. Не менее чем на 2м вокруг волейбольной площадки не должно быть деревьев, столбов, заборов и других предметов, из-за которых игрок может получить травму. Нельзя производить разметку волейбольных площадок путем закапывания в землю деревянных брусков или рытья канавок, даже если они неглубокие. Наступив на край канавки, можно травмировать голеностопный сустав.</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Столбы (стойки) для крепления волейбольной сетки должны быть удалены не менее чем на 60см от боковых линий. Их обычно хорошо закрепляют в грунт. На верхний край волейбольной сетки накладывается металлический трос, который следует обмотать тесьмой и обшить лентой.</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Волейбольный мяч должен быть круглым, без выступающих швов. От того, как накачан мяч, зависит качество приема. Чрезмерно накачанный мяч будет жестко ударять по пальцам. Давление внутри мяча должно составлять 0,48—0,52кг/см</w:t>
      </w:r>
      <w:proofErr w:type="gramStart"/>
      <w:r>
        <w:rPr>
          <w:rFonts w:ascii="Times New Roman" w:eastAsia="Calibri" w:hAnsi="Times New Roman"/>
          <w:sz w:val="24"/>
          <w:szCs w:val="24"/>
          <w:vertAlign w:val="superscript"/>
          <w:lang w:eastAsia="en-US"/>
        </w:rPr>
        <w:t>2</w:t>
      </w:r>
      <w:proofErr w:type="gramEnd"/>
      <w:r>
        <w:rPr>
          <w:rFonts w:ascii="Times New Roman" w:eastAsia="Calibri" w:hAnsi="Times New Roman"/>
          <w:sz w:val="24"/>
          <w:szCs w:val="24"/>
          <w:lang w:eastAsia="en-US"/>
        </w:rPr>
        <w:t>. Если нет манометра, то пригодность мяча к игре можно определить, надавив пальцами на его поверхность (пальцы должны слегка, до 1см, деформировать поверхность мяча) или измерив, на какую высоту подскакивает мяч от пола. Мяч, падающий на пол с высоты 1м, должен подскочить на 45—50см. Вес мяча не должен превышать 280г.</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ab/>
        <w:t xml:space="preserve">Часто травмы пальцев у юных волейболистов случаются из-за ударов по мячу, летящему с дальних расстояний. Чтобы предупредить такие травмы, нужно уменьшить расстояния между </w:t>
      </w:r>
      <w:proofErr w:type="gramStart"/>
      <w:r>
        <w:rPr>
          <w:rFonts w:ascii="Times New Roman" w:eastAsia="Calibri" w:hAnsi="Times New Roman"/>
          <w:sz w:val="24"/>
          <w:szCs w:val="24"/>
          <w:lang w:eastAsia="en-US"/>
        </w:rPr>
        <w:t>занимающимися</w:t>
      </w:r>
      <w:proofErr w:type="gramEnd"/>
      <w:r>
        <w:rPr>
          <w:rFonts w:ascii="Times New Roman" w:eastAsia="Calibri" w:hAnsi="Times New Roman"/>
          <w:sz w:val="24"/>
          <w:szCs w:val="24"/>
          <w:lang w:eastAsia="en-US"/>
        </w:rPr>
        <w:t xml:space="preserve"> при передаче мяча и следить, чтобы подачи производились с близкого расстояния от сетки. Необходимо обучить новичков принимать летящий с большой скоростью мяч двумя руками снизу.</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r>
      <w:proofErr w:type="gramStart"/>
      <w:r>
        <w:rPr>
          <w:rFonts w:ascii="Times New Roman" w:eastAsia="Calibri" w:hAnsi="Times New Roman"/>
          <w:sz w:val="24"/>
          <w:szCs w:val="24"/>
          <w:lang w:eastAsia="en-US"/>
        </w:rPr>
        <w:t xml:space="preserve">Тренер по волейболу заранее должен ознакомить своих </w:t>
      </w:r>
      <w:r>
        <w:rPr>
          <w:rFonts w:ascii="Times New Roman" w:hAnsi="Times New Roman"/>
          <w:color w:val="000000"/>
          <w:sz w:val="24"/>
          <w:szCs w:val="24"/>
        </w:rPr>
        <w:t>занимающихся</w:t>
      </w:r>
      <w:r>
        <w:rPr>
          <w:rFonts w:ascii="Times New Roman" w:eastAsia="Calibri" w:hAnsi="Times New Roman"/>
          <w:sz w:val="24"/>
          <w:szCs w:val="24"/>
          <w:lang w:eastAsia="en-US"/>
        </w:rPr>
        <w:t xml:space="preserve"> с тем, как правильно выполнять те или другие сложные упражнения.</w:t>
      </w:r>
      <w:proofErr w:type="gramEnd"/>
    </w:p>
    <w:p w:rsidR="00A46F7E" w:rsidRDefault="00A46F7E" w:rsidP="00A46F7E">
      <w:pPr>
        <w:pStyle w:val="a7"/>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сильном ветре, пониженной температуре и повышенной влажности необходимо увеличить время для разминки и сделать ее более интенсивной. Перед выполнением силовых упражнений следует хорошо разогреть мышцы. Вес отягощений должен увеличиваться постепенно и быть в пределах, доступных для данного контингента </w:t>
      </w:r>
      <w:r>
        <w:rPr>
          <w:rFonts w:ascii="Times New Roman" w:hAnsi="Times New Roman"/>
          <w:color w:val="000000"/>
          <w:sz w:val="24"/>
          <w:szCs w:val="24"/>
        </w:rPr>
        <w:t>занимающихся</w:t>
      </w:r>
      <w:r>
        <w:rPr>
          <w:rFonts w:ascii="Times New Roman" w:eastAsia="Calibri" w:hAnsi="Times New Roman"/>
          <w:sz w:val="24"/>
          <w:szCs w:val="24"/>
          <w:lang w:eastAsia="en-US"/>
        </w:rPr>
        <w:t>. Ускорения, выполняемые в спортивном зале, нужно организовывать так, чтобы занимающиеся имели возможность остановиться, не добегая до стены.</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При бросках и ловле набивных мячей группу занимающихся следует располагать так, чтобы исключить возможность попадания мячом в голову или туловище. Броски выполняются по сигналу тренера. Мячи подбираются строго в соответствии с возрастом и физической подготовленностью юных волейболистов.</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Прежде чем учить начинающих волейболистов выполнять такие сложные приемы игры, как нападающий удар, подача на силу, необходимо провести с ними хорошую разминку, чтобы разогреть все группы мышц — тогда не будет растяжений, вывихов и ушибов.</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Используя в работе тренажеры или другие технические средства, следует позаботиться о том, чтобы они не стали причиной возникновения травм; нужно ознакомить занимающихся с принципом их работы.</w:t>
      </w:r>
    </w:p>
    <w:p w:rsidR="00A46F7E" w:rsidRDefault="00A46F7E" w:rsidP="00A46F7E">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ab/>
        <w:t>Одежда для занятий волейболом и участия в соревнованиях должна состоять из майки (футболки), трусов и легкой обуви (мягкой и без каблуков). Играть в волейбол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A46F7E" w:rsidRDefault="00A46F7E" w:rsidP="00A46F7E">
      <w:pPr>
        <w:spacing w:after="0" w:line="240" w:lineRule="auto"/>
        <w:jc w:val="center"/>
        <w:rPr>
          <w:rFonts w:ascii="Times New Roman" w:hAnsi="Times New Roman"/>
          <w:b/>
          <w:color w:val="000000"/>
          <w:sz w:val="24"/>
          <w:szCs w:val="24"/>
          <w:shd w:val="clear" w:color="auto" w:fill="FFFFFF"/>
        </w:rPr>
      </w:pPr>
    </w:p>
    <w:p w:rsidR="00A46F7E" w:rsidRDefault="00A46F7E" w:rsidP="00A46F7E">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2.3. Организационно-методические указания</w:t>
      </w:r>
    </w:p>
    <w:p w:rsidR="00A46F7E" w:rsidRDefault="00A46F7E" w:rsidP="00A46F7E">
      <w:pPr>
        <w:spacing w:after="0" w:line="240" w:lineRule="auto"/>
        <w:jc w:val="both"/>
        <w:rPr>
          <w:rFonts w:ascii="Times New Roman" w:hAnsi="Times New Roman"/>
          <w:b/>
          <w:color w:val="000000"/>
          <w:sz w:val="24"/>
          <w:szCs w:val="24"/>
          <w:shd w:val="clear" w:color="auto" w:fill="FFFFFF"/>
        </w:rPr>
      </w:pP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Цель подготовки резервов высококвалифицированных волейболистов состоит в том, чтобы юные спортсмены при переходе в группы спортивного совершенствования, а впоследствии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молодежные и основные сборные страны).</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 9-19 лет.</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 и т.п.</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Специализированные занятия волейболом начинаются в 9-10 лет, в 17-20 лет девушки и юноши после прохождения курса обучения в Спортивной школе переходят в команды высших разрядов. Первых больших успехов в волейболе спортсмены достигают в 20-22 года (девушки несколько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(выполнения норматива мастера и мастера спорта международного класса) составляет 9-10 лет.</w:t>
      </w:r>
    </w:p>
    <w:p w:rsidR="00A46F7E" w:rsidRDefault="00A46F7E" w:rsidP="00A46F7E">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lastRenderedPageBreak/>
        <w:tab/>
        <w:t>Указанные возрастные границы в известной мере условны, основной показатель - уровень подготовленности и спортивный разряд. Поэтому спортсмены с учетом выполнения установленных требований переводятся на следующий этап или год обучения в более раннем возрасте.</w:t>
      </w:r>
    </w:p>
    <w:p w:rsidR="00A46F7E" w:rsidRDefault="00A46F7E" w:rsidP="00A46F7E">
      <w:pPr>
        <w:numPr>
          <w:ilvl w:val="0"/>
          <w:numId w:val="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соответствии с основной направленностью этапов определяются задачи, осуществляются подбор средств, методов, тренировочных и соревновательных режимов, построение тренировки в годичном цикле и т.д. При этом необходимо ориентироваться на следующие положения: усиление индивидуальной работы по овладению техникой и совершенствование навыков выполнения технических приемов и их способов;</w:t>
      </w:r>
    </w:p>
    <w:p w:rsidR="00A46F7E" w:rsidRDefault="00A46F7E" w:rsidP="00A46F7E">
      <w:pPr>
        <w:numPr>
          <w:ilvl w:val="0"/>
          <w:numId w:val="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увеличение объема индивидуальной тактической подготовки как важнейшего условия реализации технического потенциала отдельных волейболистов и команды в целом в рамках избранных систем игры и групповой тактики в нападении и защите;</w:t>
      </w:r>
    </w:p>
    <w:p w:rsidR="00A46F7E" w:rsidRDefault="00A46F7E" w:rsidP="00A46F7E">
      <w:pPr>
        <w:numPr>
          <w:ilvl w:val="0"/>
          <w:numId w:val="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A46F7E" w:rsidRDefault="00A46F7E" w:rsidP="00A46F7E">
      <w:pPr>
        <w:numPr>
          <w:ilvl w:val="0"/>
          <w:numId w:val="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повышение качества отбора детей с высоким уровнем развития способностей к волейболу и прохождение их через всю систему многолетней подготовки;</w:t>
      </w:r>
    </w:p>
    <w:p w:rsidR="00A46F7E" w:rsidRDefault="00A46F7E" w:rsidP="00A46F7E">
      <w:pPr>
        <w:numPr>
          <w:ilvl w:val="0"/>
          <w:numId w:val="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разработка эффективной системы оценки уровня спортивной подготовленности </w:t>
      </w:r>
      <w:r>
        <w:rPr>
          <w:rFonts w:ascii="Times New Roman" w:hAnsi="Times New Roman"/>
          <w:color w:val="000000"/>
          <w:sz w:val="24"/>
          <w:szCs w:val="24"/>
          <w:shd w:val="clear" w:color="auto" w:fill="FFFFFF"/>
        </w:rPr>
        <w:t>занимающихся</w:t>
      </w:r>
      <w:r>
        <w:rPr>
          <w:rFonts w:ascii="Times New Roman" w:hAnsi="Times New Roman"/>
          <w:color w:val="000000"/>
          <w:sz w:val="24"/>
          <w:szCs w:val="24"/>
        </w:rPr>
        <w:t xml:space="preserve"> и качества работы, как отдельных тренеров, так и спортивной школы в целом; основу этой оценки составляют, прежде всего, количественно-качественные показатели по видам подготовки, результаты участия в соревнованиях.</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Программа составлена из расчета, что ведущая тенденция многолетней тренировки - «обучающая» и конечная цель многолетнего процесса - это подготовка высококвалифицированных волейболистов, а не узконаправленная ежегодная подготовка юных спортсменов к очередным соревнованиям. Этот принцип положен в основу, как программирования процесса подготовки, так и нормативных требований.</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roofErr w:type="gramStart"/>
      <w:r>
        <w:rPr>
          <w:rFonts w:ascii="Times New Roman" w:hAnsi="Times New Roman"/>
          <w:color w:val="000000"/>
          <w:sz w:val="24"/>
          <w:szCs w:val="24"/>
          <w:shd w:val="clear" w:color="auto" w:fill="FFFFFF"/>
        </w:rPr>
        <w:t>Программа содержит материал планирования процесса многолетней подготовки волейболистов, дифференцированный по годам обучения; материал по основным компонентам многолетней подготовки: физической (общей и специальной), технической, тактической, интегральной, теоретической, психологической; по системе оценки уровня подготовленности юных волейболистов на основе конкретных количественных показателей по видам подготовки на всех этапах многолетнего тренировочного процесса, а также указания для работы по настоящей программе.</w:t>
      </w:r>
      <w:proofErr w:type="gramEnd"/>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roofErr w:type="gramStart"/>
      <w:r>
        <w:rPr>
          <w:rFonts w:ascii="Times New Roman" w:hAnsi="Times New Roman"/>
          <w:color w:val="000000"/>
          <w:sz w:val="24"/>
          <w:szCs w:val="24"/>
          <w:shd w:val="clear" w:color="auto" w:fill="FFFFFF"/>
        </w:rPr>
        <w:t xml:space="preserve">Выполнение задач, поставленных перед отделениям по волейболу, предусматривает: проведение практических и теоретических занятий; обязательное выполнение тренировочного плана, приемных, выпускных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 учебных кинофильмов, видеозаписей, </w:t>
      </w:r>
      <w:proofErr w:type="spellStart"/>
      <w:r>
        <w:rPr>
          <w:rFonts w:ascii="Times New Roman" w:hAnsi="Times New Roman"/>
          <w:color w:val="000000"/>
          <w:sz w:val="24"/>
          <w:szCs w:val="24"/>
          <w:shd w:val="clear" w:color="auto" w:fill="FFFFFF"/>
        </w:rPr>
        <w:t>кинокольцовок</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кинограмм</w:t>
      </w:r>
      <w:proofErr w:type="spellEnd"/>
      <w:r>
        <w:rPr>
          <w:rFonts w:ascii="Times New Roman" w:hAnsi="Times New Roman"/>
          <w:color w:val="000000"/>
          <w:sz w:val="24"/>
          <w:szCs w:val="24"/>
          <w:shd w:val="clear" w:color="auto" w:fill="FFFFFF"/>
        </w:rPr>
        <w:t>, соревнований квалифицированных волейболистов; прохождение инструкторской и судейской практики; создание условий для проведения регулярных круглогодичных занятий;</w:t>
      </w:r>
      <w:proofErr w:type="gramEnd"/>
      <w:r>
        <w:rPr>
          <w:rFonts w:ascii="Times New Roman" w:hAnsi="Times New Roman"/>
          <w:color w:val="000000"/>
          <w:sz w:val="24"/>
          <w:szCs w:val="24"/>
          <w:shd w:val="clear" w:color="auto" w:fill="FFFFFF"/>
        </w:rPr>
        <w:t xml:space="preserve"> обеспечение четкой, хорошо организованной системы отбора способных юных спортсменов; организацию систематической воспитательной работы, привитие юным спортсменам навыков спортивной этики, организованности, дисциплины, любви и преданности своему коллективу; использование данных науки и передовой практики как важнейших условий совершенствования спортивного мастерства и волевых качеств занимающихся.</w:t>
      </w:r>
    </w:p>
    <w:p w:rsidR="00A46F7E" w:rsidRDefault="00A46F7E" w:rsidP="00A46F7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Исходя из специфики волейбола, как вида спорта, в отдельный вид выделена интегральная подготовка, основная цель которой сводится к тому, чтобы </w:t>
      </w:r>
      <w:proofErr w:type="gramStart"/>
      <w:r>
        <w:rPr>
          <w:rFonts w:ascii="Times New Roman" w:hAnsi="Times New Roman"/>
          <w:color w:val="000000"/>
          <w:sz w:val="24"/>
          <w:szCs w:val="24"/>
          <w:shd w:val="clear" w:color="auto" w:fill="FFFFFF"/>
        </w:rPr>
        <w:t xml:space="preserve">научить </w:t>
      </w:r>
      <w:r>
        <w:rPr>
          <w:rFonts w:ascii="Times New Roman" w:hAnsi="Times New Roman"/>
          <w:color w:val="000000"/>
          <w:sz w:val="24"/>
          <w:szCs w:val="24"/>
          <w:shd w:val="clear" w:color="auto" w:fill="FFFFFF"/>
        </w:rPr>
        <w:lastRenderedPageBreak/>
        <w:t>занимающихся реализовывать</w:t>
      </w:r>
      <w:proofErr w:type="gramEnd"/>
      <w:r>
        <w:rPr>
          <w:rFonts w:ascii="Times New Roman" w:hAnsi="Times New Roman"/>
          <w:color w:val="000000"/>
          <w:sz w:val="24"/>
          <w:szCs w:val="24"/>
          <w:shd w:val="clear" w:color="auto" w:fill="FFFFFF"/>
        </w:rPr>
        <w:t xml:space="preserve"> в игровых навыках тренировочные эффекты - результаты всех сторон тренировки.</w:t>
      </w:r>
    </w:p>
    <w:p w:rsidR="00A46F7E" w:rsidRDefault="00A46F7E" w:rsidP="00A46F7E">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При определении тренировочных и соревновательных нагрузок, осуществлении развития физических каче</w:t>
      </w:r>
      <w:proofErr w:type="gramStart"/>
      <w:r>
        <w:rPr>
          <w:rFonts w:ascii="Times New Roman" w:hAnsi="Times New Roman"/>
          <w:color w:val="000000"/>
          <w:sz w:val="24"/>
          <w:szCs w:val="24"/>
          <w:shd w:val="clear" w:color="auto" w:fill="FFFFFF"/>
        </w:rPr>
        <w:t>ств сп</w:t>
      </w:r>
      <w:proofErr w:type="gramEnd"/>
      <w:r>
        <w:rPr>
          <w:rFonts w:ascii="Times New Roman" w:hAnsi="Times New Roman"/>
          <w:color w:val="000000"/>
          <w:sz w:val="24"/>
          <w:szCs w:val="24"/>
          <w:shd w:val="clear" w:color="auto" w:fill="FFFFFF"/>
        </w:rPr>
        <w:t>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 (табл. 5).</w:t>
      </w:r>
    </w:p>
    <w:p w:rsidR="008D1C05" w:rsidRDefault="008D1C05" w:rsidP="008D1C05">
      <w:pPr>
        <w:spacing w:after="0" w:line="240"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Примерные сенситивные (благоприятные) периоды развития двигательных качеств</w:t>
      </w:r>
    </w:p>
    <w:p w:rsidR="008D1C05" w:rsidRDefault="008D1C05" w:rsidP="008D1C05">
      <w:pPr>
        <w:spacing w:after="0" w:line="240" w:lineRule="auto"/>
        <w:jc w:val="center"/>
        <w:rPr>
          <w:rFonts w:ascii="Times New Roman" w:hAnsi="Times New Roman"/>
          <w:b/>
          <w:bCs/>
          <w:color w:val="000000"/>
          <w:sz w:val="24"/>
          <w:szCs w:val="24"/>
          <w:shd w:val="clear" w:color="auto" w:fill="FFFFFF"/>
        </w:rPr>
      </w:pPr>
    </w:p>
    <w:p w:rsidR="008D1C05" w:rsidRDefault="000E079E" w:rsidP="008D1C05">
      <w:pPr>
        <w:spacing w:after="0" w:line="240" w:lineRule="auto"/>
        <w:ind w:left="7799"/>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        </w:t>
      </w:r>
      <w:r w:rsidR="008D1C05">
        <w:rPr>
          <w:rFonts w:ascii="Times New Roman" w:hAnsi="Times New Roman"/>
          <w:iCs/>
          <w:color w:val="000000"/>
          <w:sz w:val="24"/>
          <w:szCs w:val="24"/>
          <w:shd w:val="clear" w:color="auto" w:fill="FFFFFF"/>
        </w:rPr>
        <w:t>Таблица 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0"/>
        <w:gridCol w:w="568"/>
        <w:gridCol w:w="568"/>
        <w:gridCol w:w="568"/>
        <w:gridCol w:w="567"/>
        <w:gridCol w:w="567"/>
        <w:gridCol w:w="709"/>
        <w:gridCol w:w="567"/>
        <w:gridCol w:w="561"/>
        <w:gridCol w:w="567"/>
        <w:gridCol w:w="567"/>
        <w:gridCol w:w="567"/>
      </w:tblGrid>
      <w:tr w:rsidR="008D1C05" w:rsidTr="008D1C05">
        <w:tc>
          <w:tcPr>
            <w:tcW w:w="2980" w:type="dxa"/>
            <w:vMerge w:val="restart"/>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rPr>
                <w:rFonts w:ascii="Times New Roman" w:hAnsi="Times New Roman"/>
                <w:color w:val="000000"/>
                <w:sz w:val="24"/>
                <w:szCs w:val="24"/>
              </w:rPr>
            </w:pPr>
            <w:r>
              <w:rPr>
                <w:rFonts w:ascii="Times New Roman" w:hAnsi="Times New Roman"/>
                <w:b/>
                <w:bCs/>
                <w:color w:val="000000"/>
                <w:sz w:val="24"/>
                <w:szCs w:val="24"/>
              </w:rPr>
              <w:t>Морфофункциональные</w:t>
            </w:r>
            <w:r>
              <w:rPr>
                <w:rFonts w:ascii="Times New Roman" w:hAnsi="Times New Roman"/>
                <w:color w:val="000000"/>
                <w:sz w:val="24"/>
                <w:szCs w:val="24"/>
              </w:rPr>
              <w:t xml:space="preserve"> </w:t>
            </w:r>
            <w:r>
              <w:rPr>
                <w:rFonts w:ascii="Times New Roman" w:hAnsi="Times New Roman"/>
                <w:b/>
                <w:bCs/>
                <w:color w:val="000000"/>
                <w:sz w:val="24"/>
                <w:szCs w:val="24"/>
              </w:rPr>
              <w:t>показатели, физические качества</w:t>
            </w:r>
          </w:p>
        </w:tc>
        <w:tc>
          <w:tcPr>
            <w:tcW w:w="6376" w:type="dxa"/>
            <w:gridSpan w:val="11"/>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Возраст, лет</w:t>
            </w:r>
          </w:p>
        </w:tc>
      </w:tr>
      <w:tr w:rsidR="008D1C05" w:rsidTr="008D1C05">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rFonts w:ascii="Times New Roman" w:hAnsi="Times New Roman"/>
                <w:color w:val="000000"/>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13</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17</w:t>
            </w: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Длина тела</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Мышечная масса</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Быстрота</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Скоростно-силовые качества</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Сила</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Выносливость (аэробные возможности)</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Анаэробные возможности</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Гибкость</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Координационные способности</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r w:rsidR="008D1C05" w:rsidTr="008D1C05">
        <w:tc>
          <w:tcPr>
            <w:tcW w:w="2980" w:type="dxa"/>
            <w:tcBorders>
              <w:top w:val="single" w:sz="4" w:space="0" w:color="000000"/>
              <w:left w:val="single" w:sz="4" w:space="0" w:color="000000"/>
              <w:bottom w:val="single" w:sz="4" w:space="0" w:color="000000"/>
              <w:right w:val="single" w:sz="4" w:space="0" w:color="000000"/>
            </w:tcBorders>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Равновесие</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D1C05" w:rsidRDefault="008D1C05">
            <w:pPr>
              <w:spacing w:after="0" w:line="240" w:lineRule="auto"/>
              <w:rPr>
                <w:sz w:val="20"/>
                <w:szCs w:val="20"/>
              </w:rPr>
            </w:pPr>
          </w:p>
        </w:tc>
      </w:tr>
    </w:tbl>
    <w:p w:rsidR="008D1C05" w:rsidRDefault="008D1C05" w:rsidP="008D1C05">
      <w:pPr>
        <w:spacing w:after="0" w:line="240" w:lineRule="auto"/>
        <w:jc w:val="both"/>
        <w:rPr>
          <w:rFonts w:ascii="Times New Roman" w:hAnsi="Times New Roman"/>
          <w:sz w:val="24"/>
          <w:szCs w:val="24"/>
        </w:rPr>
      </w:pP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Необходимо в сенситивные периоды акцентированно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 Так, оптимальные периоды у мальчиков и юношей для развития аэробных возможностей будут в 8-10 и в 14 лет; для развития анаэробно-гликолитических механизмов - возраст 11-13 лет 16-17 лет; для развития </w:t>
      </w:r>
      <w:proofErr w:type="spellStart"/>
      <w:r>
        <w:rPr>
          <w:rFonts w:ascii="Times New Roman" w:hAnsi="Times New Roman"/>
          <w:color w:val="000000"/>
          <w:sz w:val="24"/>
          <w:szCs w:val="24"/>
          <w:shd w:val="clear" w:color="auto" w:fill="FFFFFF"/>
        </w:rPr>
        <w:t>креатинофосфатного</w:t>
      </w:r>
      <w:proofErr w:type="spellEnd"/>
      <w:r>
        <w:rPr>
          <w:rFonts w:ascii="Times New Roman" w:hAnsi="Times New Roman"/>
          <w:color w:val="000000"/>
          <w:sz w:val="24"/>
          <w:szCs w:val="24"/>
          <w:shd w:val="clear" w:color="auto" w:fill="FFFFFF"/>
        </w:rPr>
        <w:t xml:space="preserve"> энергетического механизма - возраст 15-18 лет. У девочек и девушек сенситивные периоды энергетических предпосылок формирования физических качеств наступают на год раньше.</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(9-11 лет), когда эффективность средств волейбола еще незначительна (малая физическая нагрузка в упражнениях по технике и в двусторонней игре), объем подготовки доходит до 50% времени, отводимого на занятия.</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группы.</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Специальная физическая подготовка непосредственно связана с обучением юных спортсменов технике и тактике волейбола. Основным средством ее (кроме средств </w:t>
      </w:r>
      <w:r>
        <w:rPr>
          <w:rFonts w:ascii="Times New Roman" w:hAnsi="Times New Roman"/>
          <w:color w:val="000000"/>
          <w:sz w:val="24"/>
          <w:szCs w:val="24"/>
          <w:shd w:val="clear" w:color="auto" w:fill="FFFFFF"/>
        </w:rPr>
        <w:lastRenderedPageBreak/>
        <w:t>волейбола) являются специальные упражнения (подготовительные). Особенно большую роль играют эти упражнения на начальном этапе обучения.</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roofErr w:type="gramStart"/>
      <w:r>
        <w:rPr>
          <w:rFonts w:ascii="Times New Roman" w:hAnsi="Times New Roman"/>
          <w:color w:val="000000"/>
          <w:sz w:val="24"/>
          <w:szCs w:val="24"/>
          <w:shd w:val="clear" w:color="auto" w:fill="FFFFFF"/>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roofErr w:type="gramEnd"/>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9-14 лет и девушек 9-16 лет 1-2кг, для юношей 15 лет до 3кг. В упражнениях, подготавливающих к подачам и нападающим ударам, вес мяча 1кг. Для юных волейболистов 14-16 лет вес гантелей 0,5-1кг. В качестве амортизаторов используются медицинские резиновые бинты или другая резина. Упражнения с амортизатором применяются с 13 лет.</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Систематическое применение разнообразных подводящих упражнений составляет отличительную особенность обучения детей технике игры. Особое место среди них занимают упражнения на тренажерах и со специальными приспособлениями. Экспериментальные исследования показали, что их применение ускоряет процесс овладения рациональной техникой, что исключает в дальнейшем трудоемкую работу по исправлению у занимающихся ошибок. При современных требованиях к подготовке квалифицированных волейболистов без определенного минимума спе</w:t>
      </w:r>
      <w:r>
        <w:rPr>
          <w:rFonts w:ascii="Times New Roman" w:hAnsi="Times New Roman"/>
          <w:color w:val="000000"/>
          <w:sz w:val="24"/>
          <w:szCs w:val="24"/>
          <w:shd w:val="clear" w:color="auto" w:fill="FFFFFF"/>
        </w:rPr>
        <w:softHyphen/>
        <w:t>циального оборудования решение этой задачи невозможно.</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Формирование тактических умений начинается с развития у занимающихся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волейбола занимающиеся изучают тактические действия, связанные с этими приемами.</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Большое место в подготовке волейболистов занимает интегральная подготовка, в программе она выделена в самостоятельный раздел. </w:t>
      </w:r>
      <w:proofErr w:type="gramStart"/>
      <w:r>
        <w:rPr>
          <w:rFonts w:ascii="Times New Roman" w:hAnsi="Times New Roman"/>
          <w:color w:val="000000"/>
          <w:sz w:val="24"/>
          <w:szCs w:val="24"/>
          <w:shd w:val="clear" w:color="auto" w:fill="FFFFFF"/>
        </w:rPr>
        <w:t>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w:t>
      </w:r>
      <w:proofErr w:type="gramEnd"/>
      <w:r>
        <w:rPr>
          <w:rFonts w:ascii="Times New Roman" w:hAnsi="Times New Roman"/>
          <w:color w:val="000000"/>
          <w:sz w:val="24"/>
          <w:szCs w:val="24"/>
          <w:shd w:val="clear" w:color="auto" w:fill="FFFFFF"/>
        </w:rPr>
        <w:t xml:space="preserve"> переключения в выполнении технических приемов и тактических действий - отдельно в нападении, защите и сочетание нападающих и защитных действий. Учебные игры, контрольные игры и соревнования по волейболу служат высшей формой интегральной подготовки.</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w:t>
      </w:r>
      <w:hyperlink r:id="rId10" w:tgtFrame="_blank" w:history="1">
        <w:proofErr w:type="gramStart"/>
        <w:r>
          <w:rPr>
            <w:rStyle w:val="a8"/>
            <w:rFonts w:ascii="Times New Roman" w:hAnsi="Times New Roman"/>
            <w:color w:val="000000"/>
            <w:sz w:val="24"/>
            <w:szCs w:val="24"/>
            <w:shd w:val="clear" w:color="auto" w:fill="FFFFFF"/>
          </w:rPr>
          <w:t>мастер</w:t>
        </w:r>
      </w:hyperlink>
      <w:r>
        <w:rPr>
          <w:rFonts w:ascii="Times New Roman" w:hAnsi="Times New Roman"/>
          <w:color w:val="000000"/>
          <w:sz w:val="24"/>
          <w:szCs w:val="24"/>
          <w:shd w:val="clear" w:color="auto" w:fill="FFFFFF"/>
        </w:rPr>
        <w:t>ство</w:t>
      </w:r>
      <w:proofErr w:type="gramEnd"/>
      <w:r>
        <w:rPr>
          <w:rFonts w:ascii="Times New Roman" w:hAnsi="Times New Roman"/>
          <w:color w:val="000000"/>
          <w:sz w:val="24"/>
          <w:szCs w:val="24"/>
          <w:shd w:val="clear" w:color="auto" w:fill="FFFFFF"/>
        </w:rPr>
        <w:t xml:space="preserve">. Соревнования имеют </w:t>
      </w:r>
      <w:r>
        <w:rPr>
          <w:rFonts w:ascii="Times New Roman" w:hAnsi="Times New Roman"/>
          <w:color w:val="000000"/>
          <w:sz w:val="24"/>
          <w:szCs w:val="24"/>
          <w:shd w:val="clear" w:color="auto" w:fill="FFFFFF"/>
        </w:rPr>
        <w:lastRenderedPageBreak/>
        <w:t>определенную специфику, поэтому воспитать необходимые специализированные качества и навыки можно только через соревнования.</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Соревнования по физической, технической, интегральной подготовке регулярно проводят на тренировочных занятиях, используя игровой и </w:t>
      </w:r>
      <w:proofErr w:type="gramStart"/>
      <w:r>
        <w:rPr>
          <w:rFonts w:ascii="Times New Roman" w:hAnsi="Times New Roman"/>
          <w:color w:val="000000"/>
          <w:sz w:val="24"/>
          <w:szCs w:val="24"/>
          <w:shd w:val="clear" w:color="auto" w:fill="FFFFFF"/>
        </w:rPr>
        <w:t>соревновательный</w:t>
      </w:r>
      <w:proofErr w:type="gramEnd"/>
      <w:r>
        <w:rPr>
          <w:rFonts w:ascii="Times New Roman" w:hAnsi="Times New Roman"/>
          <w:color w:val="000000"/>
          <w:sz w:val="24"/>
          <w:szCs w:val="24"/>
          <w:shd w:val="clear" w:color="auto" w:fill="FFFFFF"/>
        </w:rPr>
        <w:t xml:space="preserve"> методы, применяя тестирующие упражнения. Во время их выполнения фиксируется показательный результат. Используются </w:t>
      </w:r>
      <w:hyperlink r:id="rId11" w:tgtFrame="_blank" w:history="1">
        <w:r>
          <w:rPr>
            <w:rStyle w:val="a8"/>
            <w:rFonts w:ascii="Times New Roman" w:hAnsi="Times New Roman"/>
            <w:color w:val="000000"/>
            <w:sz w:val="24"/>
            <w:szCs w:val="24"/>
            <w:shd w:val="clear" w:color="auto" w:fill="FFFFFF"/>
          </w:rPr>
          <w:t>часы</w:t>
        </w:r>
      </w:hyperlink>
      <w:r>
        <w:rPr>
          <w:rFonts w:ascii="Times New Roman" w:hAnsi="Times New Roman"/>
          <w:color w:val="000000"/>
          <w:sz w:val="24"/>
          <w:szCs w:val="24"/>
          <w:shd w:val="clear" w:color="auto" w:fill="FFFFFF"/>
        </w:rPr>
        <w:t xml:space="preserve">, предназначенные на контрольные испытания, и </w:t>
      </w:r>
      <w:hyperlink r:id="rId12" w:tgtFrame="_blank" w:history="1">
        <w:r>
          <w:rPr>
            <w:rStyle w:val="a8"/>
            <w:rFonts w:ascii="Times New Roman" w:hAnsi="Times New Roman"/>
            <w:color w:val="000000"/>
            <w:sz w:val="24"/>
            <w:szCs w:val="24"/>
            <w:shd w:val="clear" w:color="auto" w:fill="FFFFFF"/>
          </w:rPr>
          <w:t>часы</w:t>
        </w:r>
      </w:hyperlink>
      <w:r>
        <w:rPr>
          <w:sz w:val="24"/>
          <w:szCs w:val="24"/>
        </w:rPr>
        <w:t xml:space="preserve"> </w:t>
      </w:r>
      <w:r>
        <w:rPr>
          <w:rFonts w:ascii="Times New Roman" w:hAnsi="Times New Roman"/>
          <w:color w:val="000000"/>
          <w:sz w:val="24"/>
          <w:szCs w:val="24"/>
          <w:shd w:val="clear" w:color="auto" w:fill="FFFFFF"/>
        </w:rPr>
        <w:t>на интегральную подготовку.</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В спортивной школе и в масштабах округа целесообразно проводить соревнования по волейболу уменьшенными составами. Такие соревнования в сочетании с соревнованиями по физической и технической подготовке совершенствуют соревновательные качества, которые затем проявляются в коллективных действиях в игре в волейбол полными составами.</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Для юных волейболистов 10-12 лет проводят соревнования по мини-волейболу, а также соревнования по волейболу неполными составами (2x2, 3x3, 4x4) с использованием освоенных технических приемов. Для волейболистов тренировочного этапа проводятся такие же соревнования, только увеличиваются границы площадки до нормальных размеров.</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В положении о соревнованиях следует оговорить определенные моменты: игра только в три касания (команда старших в игре с младшими); игра с помощниками («обслугой»); организуя нападающие действия, выполнять только «обманы» при условии обязательного блока и т.п.</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Рекомендуется практиковать комплексный зачет: учитывать результаты соревнований по физической, технической, игровой подготовке. Недооценка, а нередко и недопонимание сущности такой соревновательной подготовки существенно снижают эффективность подготовки юных волейболистов.</w:t>
      </w:r>
    </w:p>
    <w:p w:rsidR="008D1C05" w:rsidRDefault="008D1C05" w:rsidP="008D1C05">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Соревнования по технической подготовке</w:t>
      </w:r>
    </w:p>
    <w:p w:rsidR="008D1C05" w:rsidRDefault="008D1C05" w:rsidP="008D1C05">
      <w:pPr>
        <w:spacing w:after="0" w:line="240" w:lineRule="auto"/>
        <w:jc w:val="both"/>
        <w:rPr>
          <w:rFonts w:ascii="Times New Roman" w:hAnsi="Times New Roman"/>
          <w:sz w:val="24"/>
          <w:szCs w:val="24"/>
        </w:rPr>
      </w:pPr>
      <w:r>
        <w:rPr>
          <w:rFonts w:ascii="Times New Roman" w:hAnsi="Times New Roman"/>
          <w:i/>
          <w:iCs/>
          <w:color w:val="000000"/>
          <w:sz w:val="24"/>
          <w:szCs w:val="24"/>
          <w:shd w:val="clear" w:color="auto" w:fill="FFFFFF"/>
        </w:rPr>
        <w:t>Тренировочный этап.</w:t>
      </w:r>
    </w:p>
    <w:p w:rsidR="008D1C05" w:rsidRDefault="008D1C05" w:rsidP="008D1C05">
      <w:pPr>
        <w:numPr>
          <w:ilvl w:val="0"/>
          <w:numId w:val="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Вторая передача на точность из зоны 2 в зону 4.</w:t>
      </w:r>
    </w:p>
    <w:p w:rsidR="008D1C05" w:rsidRDefault="008D1C05" w:rsidP="008D1C05">
      <w:pPr>
        <w:numPr>
          <w:ilvl w:val="0"/>
          <w:numId w:val="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Подача верхняя прямая на точность.</w:t>
      </w:r>
    </w:p>
    <w:p w:rsidR="008D1C05" w:rsidRDefault="008D1C05" w:rsidP="008D1C05">
      <w:pPr>
        <w:numPr>
          <w:ilvl w:val="0"/>
          <w:numId w:val="7"/>
        </w:numPr>
        <w:shd w:val="clear" w:color="auto" w:fill="FFFFFF"/>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Подача в прыжке на точность (в правую и левую половины площадки).</w:t>
      </w:r>
      <w:proofErr w:type="gramEnd"/>
    </w:p>
    <w:p w:rsidR="008D1C05" w:rsidRDefault="008D1C05" w:rsidP="008D1C05">
      <w:pPr>
        <w:numPr>
          <w:ilvl w:val="0"/>
          <w:numId w:val="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Прием подачи и первая передача из глубины площадки в зону 2.</w:t>
      </w:r>
    </w:p>
    <w:p w:rsidR="008D1C05" w:rsidRDefault="008D1C05" w:rsidP="008D1C05">
      <w:pPr>
        <w:numPr>
          <w:ilvl w:val="0"/>
          <w:numId w:val="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Нападающий удар прямой:</w:t>
      </w:r>
    </w:p>
    <w:p w:rsidR="008D1C05" w:rsidRDefault="008D1C05" w:rsidP="008D1C05">
      <w:pPr>
        <w:numPr>
          <w:ilvl w:val="0"/>
          <w:numId w:val="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из зоны 4 в зоны </w:t>
      </w:r>
      <w:hyperlink r:id="rId13" w:tgtFrame="_blank" w:history="1">
        <w:r>
          <w:rPr>
            <w:rStyle w:val="a8"/>
            <w:rFonts w:ascii="Times New Roman" w:hAnsi="Times New Roman"/>
            <w:color w:val="000000"/>
            <w:sz w:val="24"/>
            <w:szCs w:val="24"/>
          </w:rPr>
          <w:t>4 и 5</w:t>
        </w:r>
      </w:hyperlink>
      <w:r>
        <w:rPr>
          <w:sz w:val="24"/>
          <w:szCs w:val="24"/>
        </w:rPr>
        <w:t xml:space="preserve"> </w:t>
      </w:r>
      <w:r>
        <w:rPr>
          <w:rFonts w:ascii="Times New Roman" w:hAnsi="Times New Roman"/>
          <w:color w:val="000000"/>
          <w:sz w:val="24"/>
          <w:szCs w:val="24"/>
        </w:rPr>
        <w:t>с высоких и средних передач;</w:t>
      </w:r>
    </w:p>
    <w:p w:rsidR="008D1C05" w:rsidRDefault="008D1C05" w:rsidP="008D1C05">
      <w:pPr>
        <w:numPr>
          <w:ilvl w:val="0"/>
          <w:numId w:val="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из зоны 3 в зоны 4 и 5;</w:t>
      </w:r>
    </w:p>
    <w:p w:rsidR="008D1C05" w:rsidRDefault="008D1C05" w:rsidP="008D1C05">
      <w:pPr>
        <w:numPr>
          <w:ilvl w:val="0"/>
          <w:numId w:val="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из зоны 2 в зоны 1 и 2.</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 Нападающий удар с переводом из зоны 4 в зону 1, из зоны 2 в зону 5.</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 Одиночное блокирование прямого удара по ходу.</w:t>
      </w:r>
    </w:p>
    <w:p w:rsidR="008D1C05" w:rsidRDefault="008D1C05" w:rsidP="008D1C05">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Соревнования по физической подготовке</w:t>
      </w:r>
    </w:p>
    <w:p w:rsidR="008D1C05" w:rsidRDefault="008D1C05" w:rsidP="008D1C05">
      <w:pPr>
        <w:spacing w:after="0" w:line="240" w:lineRule="auto"/>
        <w:jc w:val="both"/>
        <w:rPr>
          <w:rFonts w:ascii="Times New Roman" w:hAnsi="Times New Roman"/>
          <w:sz w:val="24"/>
          <w:szCs w:val="24"/>
        </w:rPr>
      </w:pPr>
      <w:r>
        <w:rPr>
          <w:rFonts w:ascii="Times New Roman" w:hAnsi="Times New Roman"/>
          <w:i/>
          <w:iCs/>
          <w:color w:val="000000"/>
          <w:sz w:val="24"/>
          <w:szCs w:val="24"/>
          <w:shd w:val="clear" w:color="auto" w:fill="FFFFFF"/>
        </w:rPr>
        <w:t xml:space="preserve">Этапы начальной подготовки и </w:t>
      </w:r>
      <w:proofErr w:type="gramStart"/>
      <w:r>
        <w:rPr>
          <w:rFonts w:ascii="Times New Roman" w:hAnsi="Times New Roman"/>
          <w:i/>
          <w:iCs/>
          <w:color w:val="000000"/>
          <w:sz w:val="24"/>
          <w:szCs w:val="24"/>
          <w:shd w:val="clear" w:color="auto" w:fill="FFFFFF"/>
        </w:rPr>
        <w:t>тренировочный</w:t>
      </w:r>
      <w:proofErr w:type="gramEnd"/>
      <w:r>
        <w:rPr>
          <w:rFonts w:ascii="Times New Roman" w:hAnsi="Times New Roman"/>
          <w:i/>
          <w:iCs/>
          <w:color w:val="000000"/>
          <w:sz w:val="24"/>
          <w:szCs w:val="24"/>
          <w:shd w:val="clear" w:color="auto" w:fill="FFFFFF"/>
        </w:rPr>
        <w:t>.</w:t>
      </w:r>
    </w:p>
    <w:p w:rsidR="008D1C05" w:rsidRDefault="008D1C05" w:rsidP="008D1C05">
      <w:pPr>
        <w:numPr>
          <w:ilvl w:val="0"/>
          <w:numId w:val="9"/>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Бег 30м.</w:t>
      </w:r>
    </w:p>
    <w:p w:rsidR="008D1C05" w:rsidRDefault="008D1C05" w:rsidP="008D1C05">
      <w:pPr>
        <w:numPr>
          <w:ilvl w:val="0"/>
          <w:numId w:val="9"/>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Бег с изменением направления (5x6м).</w:t>
      </w:r>
    </w:p>
    <w:p w:rsidR="008D1C05" w:rsidRDefault="008D1C05" w:rsidP="008D1C05">
      <w:pPr>
        <w:numPr>
          <w:ilvl w:val="0"/>
          <w:numId w:val="9"/>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Прыжок в длину с места.</w:t>
      </w:r>
    </w:p>
    <w:p w:rsidR="008D1C05" w:rsidRDefault="008D1C05" w:rsidP="008D1C05">
      <w:pPr>
        <w:numPr>
          <w:ilvl w:val="0"/>
          <w:numId w:val="9"/>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Метание набивного мяча из-за головы двумя руками.</w:t>
      </w:r>
    </w:p>
    <w:p w:rsidR="008D1C05" w:rsidRDefault="008D1C05" w:rsidP="008D1C05">
      <w:pPr>
        <w:numPr>
          <w:ilvl w:val="0"/>
          <w:numId w:val="9"/>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Прыжок вверх с места, отталкиваясь двумя ногами.</w:t>
      </w:r>
    </w:p>
    <w:p w:rsidR="008D1C05" w:rsidRDefault="008D1C05" w:rsidP="008D1C05">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Соревнования по игровой подготовке</w:t>
      </w:r>
    </w:p>
    <w:p w:rsidR="008D1C05" w:rsidRDefault="008D1C05" w:rsidP="008D1C05">
      <w:pPr>
        <w:shd w:val="clear" w:color="auto" w:fill="FFFFFF"/>
        <w:spacing w:after="0" w:line="240" w:lineRule="auto"/>
        <w:ind w:left="720" w:hanging="720"/>
        <w:jc w:val="both"/>
        <w:rPr>
          <w:rFonts w:ascii="Times New Roman" w:hAnsi="Times New Roman"/>
          <w:i/>
          <w:iCs/>
          <w:color w:val="000000"/>
          <w:sz w:val="24"/>
          <w:szCs w:val="24"/>
        </w:rPr>
      </w:pPr>
      <w:r>
        <w:rPr>
          <w:rFonts w:ascii="Times New Roman" w:hAnsi="Times New Roman"/>
          <w:i/>
          <w:iCs/>
          <w:color w:val="000000"/>
          <w:sz w:val="24"/>
          <w:szCs w:val="24"/>
        </w:rPr>
        <w:t>Тренировочный этап.</w:t>
      </w:r>
    </w:p>
    <w:p w:rsidR="008D1C05" w:rsidRDefault="008D1C05" w:rsidP="008D1C05">
      <w:pPr>
        <w:shd w:val="clear" w:color="auto" w:fill="FFFFFF"/>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Волейбол 2x2, 3x3, 4x4, 6x6.</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t>В этапах начальной подготовки (9-11 лет) проводятся соревнования по мини-волейболу, товарищеские (контрольные) игры, соревнования по технической и специальной физической подготовке, по волейболу уменьшенными составами.</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В число игр для занимающихся 15-16 лет входят контрольные игры регионального и республиканского масштаба, календарные игры с 12-14 лет должны быть городского и областного масштаба. Должны войти в традицию встречи спортивных школ командами различного возраста - от 12 до 16 лет.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w:t>
      </w:r>
      <w:proofErr w:type="gramStart"/>
      <w:r>
        <w:rPr>
          <w:rFonts w:ascii="Times New Roman" w:hAnsi="Times New Roman"/>
          <w:color w:val="000000"/>
          <w:sz w:val="24"/>
          <w:szCs w:val="24"/>
          <w:shd w:val="clear" w:color="auto" w:fill="FFFFFF"/>
        </w:rPr>
        <w:t xml:space="preserve">По физической подготовке - упражнения для развития силы рук, туловища, ног (упоры, наклоны, приседания, упражнения с предметами и т.д.), для развития прыгучести (прыжки, </w:t>
      </w:r>
      <w:proofErr w:type="spellStart"/>
      <w:r>
        <w:rPr>
          <w:rFonts w:ascii="Times New Roman" w:hAnsi="Times New Roman"/>
          <w:color w:val="000000"/>
          <w:sz w:val="24"/>
          <w:szCs w:val="24"/>
          <w:shd w:val="clear" w:color="auto" w:fill="FFFFFF"/>
        </w:rPr>
        <w:t>напрыгивания</w:t>
      </w:r>
      <w:proofErr w:type="spellEnd"/>
      <w:r>
        <w:rPr>
          <w:rFonts w:ascii="Times New Roman" w:hAnsi="Times New Roman"/>
          <w:color w:val="000000"/>
          <w:sz w:val="24"/>
          <w:szCs w:val="24"/>
          <w:shd w:val="clear" w:color="auto" w:fill="FFFFFF"/>
        </w:rPr>
        <w:t>, упражнения со скакалками и т.п.).</w:t>
      </w:r>
      <w:proofErr w:type="gramEnd"/>
      <w:r>
        <w:rPr>
          <w:rFonts w:ascii="Times New Roman" w:hAnsi="Times New Roman"/>
          <w:color w:val="000000"/>
          <w:sz w:val="24"/>
          <w:szCs w:val="24"/>
          <w:shd w:val="clear" w:color="auto" w:fill="FFFFFF"/>
        </w:rPr>
        <w:t xml:space="preserve"> По технической подготовке </w:t>
      </w:r>
      <w:r>
        <w:rPr>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подводящие упражнения, упражнения с мячами (теннисными, резиновыми, волейбольными). По тактической подготовке - изучение и анализ тактики сильнейших команд, тактики по игровым функциям, решение тактических задач.</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Начиная с 15-16-летнего возраста, для каждого занимающегося составляется конкретный индивидуальный план, занимающиеся ведут дневник, в котором фиксируют содержание проделанной работы и другие вопросы.</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По усмотрению тренера должны проводиться занятия по совершенствованию техники и тактики игры по индивидуальным планам, а также занятия, посвященные только учебным играм («игровые тренировки»). 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 Например, одни совершенствуют способы нападающих ударов через сетку. На этой же стороне, откуда выполняются удары, игроки упражняются в передачах в парах, тройках, в передачах у стены, в защите, в ударах у стены и т.п. На противоположной стороне игроки могут упражняться в блокировании, страховке, в защите от ударов через сетку и т.п.</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Инструкторская и судейская практика проводится в тренировочном этапе. Привитие инструкторских и судейских навыков осуществляется в процессе тренировочных занятий, а также на отдельных («специальных») занятиях.</w:t>
      </w:r>
    </w:p>
    <w:p w:rsidR="008D1C05" w:rsidRDefault="008D1C05" w:rsidP="008D1C0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При написании программы учитывались следующие методические Положения: 1) строгая преемственность задач, средств и методов тренировки юных волейболистов 9-16 лет; 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 3) непрерывное совершенствование спортивной техники и тактики; </w:t>
      </w:r>
      <w:proofErr w:type="gramStart"/>
      <w:r>
        <w:rPr>
          <w:rFonts w:ascii="Times New Roman" w:hAnsi="Times New Roman"/>
          <w:color w:val="000000"/>
          <w:sz w:val="24"/>
          <w:szCs w:val="24"/>
          <w:shd w:val="clear" w:color="auto" w:fill="FFFFFF"/>
        </w:rPr>
        <w:t>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5) учет при планировании тренировочных и соревновательных нагрузок периодов полового созревания; 6)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roofErr w:type="gramEnd"/>
    </w:p>
    <w:p w:rsidR="008D1C05" w:rsidRDefault="008D1C05" w:rsidP="008D1C05">
      <w:pPr>
        <w:spacing w:after="0" w:line="240" w:lineRule="auto"/>
        <w:jc w:val="both"/>
        <w:rPr>
          <w:rFonts w:ascii="Times New Roman" w:hAnsi="Times New Roman"/>
          <w:b/>
          <w:color w:val="000000"/>
          <w:sz w:val="24"/>
          <w:szCs w:val="24"/>
          <w:shd w:val="clear" w:color="auto" w:fill="FFFFFF"/>
        </w:rPr>
      </w:pPr>
    </w:p>
    <w:p w:rsidR="008D1C05" w:rsidRDefault="008D1C05" w:rsidP="008D1C05">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2.4. План схема годичного цикла подготовки</w:t>
      </w:r>
    </w:p>
    <w:p w:rsidR="00226E7E" w:rsidRDefault="00226E7E" w:rsidP="008D1C05">
      <w:pPr>
        <w:spacing w:after="0" w:line="240" w:lineRule="auto"/>
        <w:jc w:val="center"/>
        <w:rPr>
          <w:rFonts w:ascii="Times New Roman" w:hAnsi="Times New Roman"/>
          <w:b/>
          <w:color w:val="000000"/>
          <w:sz w:val="24"/>
          <w:szCs w:val="24"/>
          <w:shd w:val="clear" w:color="auto" w:fill="FFFFFF"/>
        </w:rPr>
      </w:pPr>
    </w:p>
    <w:p w:rsidR="008D1C05" w:rsidRDefault="008D1C05" w:rsidP="008D1C05">
      <w:pPr>
        <w:spacing w:after="0" w:line="240" w:lineRule="auto"/>
        <w:ind w:firstLine="709"/>
        <w:jc w:val="both"/>
        <w:rPr>
          <w:rFonts w:ascii="Times New Roman" w:hAnsi="Times New Roman"/>
          <w:b/>
          <w:color w:val="000000"/>
          <w:sz w:val="24"/>
          <w:szCs w:val="24"/>
          <w:shd w:val="clear" w:color="auto" w:fill="FFFFFF"/>
        </w:rPr>
      </w:pPr>
      <w:r>
        <w:rPr>
          <w:rFonts w:ascii="Times New Roman CYR" w:hAnsi="Times New Roman CYR" w:cs="Times New Roman CYR"/>
          <w:sz w:val="24"/>
          <w:szCs w:val="24"/>
        </w:rPr>
        <w:t>Программа рассчитывается на 52 недели в год.</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летнего периода самостоятельной подготовки и (или) летнего специализированного (профильного) спортивного лагеря для обеспечения непрерывности </w:t>
      </w:r>
      <w:r>
        <w:rPr>
          <w:rFonts w:ascii="Times New Roman CYR" w:hAnsi="Times New Roman CYR" w:cs="Times New Roman CYR"/>
          <w:sz w:val="24"/>
          <w:szCs w:val="24"/>
        </w:rPr>
        <w:lastRenderedPageBreak/>
        <w:t>тренировочного процесса) и осуществляется в следующих формах:</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тренировочные занятия (групповые, индивидуальные и смешанные), в том числе с использованием дистанционных технологий;</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тренировочные мероприятия;</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самостоятельная подготовка по индивидуальным планам, в том числе с использованием дистанционных технологий;</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спортивные соревнования;</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контрольные мероприятия;</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инструкторская и судейская практики;</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медицинские, медико-биологические и восстановительные мероприятия.</w:t>
      </w:r>
    </w:p>
    <w:p w:rsidR="008D1C05" w:rsidRDefault="008D1C05" w:rsidP="008D1C0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 w:name="sub_1142"/>
      <w:r>
        <w:rPr>
          <w:rFonts w:ascii="Times New Roman CYR" w:hAnsi="Times New Roman CYR" w:cs="Times New Roman CYR"/>
          <w:sz w:val="24"/>
          <w:szCs w:val="24"/>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подготовки по виду спорта "волейбол" и перечнем тренировочных мероприятий. Самостоятельная подготовка должна составлять не менее 10% 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w:t>
      </w:r>
    </w:p>
    <w:p w:rsidR="008D1C05" w:rsidRDefault="008D1C05" w:rsidP="008D1C0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 w:name="sub_1143"/>
      <w:bookmarkEnd w:id="3"/>
      <w:r>
        <w:rPr>
          <w:rFonts w:ascii="Times New Roman CYR" w:hAnsi="Times New Roman CYR" w:cs="Times New Roman CYR"/>
          <w:sz w:val="24"/>
          <w:szCs w:val="24"/>
        </w:rPr>
        <w:t>Продолжительность одного тренировочного занятия при реализации Программы не должна превышать:</w:t>
      </w:r>
    </w:p>
    <w:bookmarkEnd w:id="4"/>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этапе начальной подготовки - двух часов;</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тренировочном этапе (этапе спортивной специализации) - трех часов;</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этапе совершенствования спортивного мастерства - четырех часов;</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этапе высшего спортивного мастерства - четырех часов.</w:t>
      </w:r>
    </w:p>
    <w:p w:rsidR="008D1C05" w:rsidRDefault="008D1C05" w:rsidP="008D1C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более одного тренировочного занятия в один день суммарная продолжительность занятий не должна составлять более восьми часов.</w:t>
      </w:r>
    </w:p>
    <w:p w:rsidR="008D1C05" w:rsidRDefault="008D1C05" w:rsidP="008D1C0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 w:name="sub_1144"/>
      <w:r>
        <w:rPr>
          <w:rFonts w:ascii="Times New Roman CYR" w:hAnsi="Times New Roman CYR" w:cs="Times New Roman CYR"/>
          <w:sz w:val="24"/>
          <w:szCs w:val="24"/>
        </w:rPr>
        <w:t>На основании годового плана спортивной подготовки организацией, осуществляющей спортивную подготовку, утверждается план тренировочного процесса и расписание тренировочных занятий для каждой тренировочной группы.</w:t>
      </w:r>
    </w:p>
    <w:bookmarkEnd w:id="5"/>
    <w:p w:rsidR="008D1C05" w:rsidRDefault="008D1C05" w:rsidP="008D1C05">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Планирование годичного цикла тренировки занимающихся отделения волейбол определяется задачами, которые поставлены в конкретном Годичном цикле этапа многолетней подготовки, а также календарем соревнований и закономерностями становления спортивной формы.</w:t>
      </w:r>
    </w:p>
    <w:p w:rsidR="008D1C05" w:rsidRDefault="008D1C05" w:rsidP="008D1C05">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данном разделе на основе нормативов максимального объема тренировочной нагрузки (см. табл</w:t>
      </w:r>
      <w:r>
        <w:rPr>
          <w:rFonts w:ascii="Times New Roman" w:hAnsi="Times New Roman"/>
          <w:b/>
          <w:color w:val="000000"/>
          <w:sz w:val="24"/>
          <w:szCs w:val="24"/>
          <w:shd w:val="clear" w:color="auto" w:fill="FFFFFF"/>
        </w:rPr>
        <w:t xml:space="preserve">. </w:t>
      </w:r>
      <w:r w:rsidR="00226E7E">
        <w:rPr>
          <w:rFonts w:ascii="Times New Roman" w:hAnsi="Times New Roman"/>
          <w:color w:val="000000"/>
          <w:sz w:val="24"/>
          <w:szCs w:val="24"/>
          <w:shd w:val="clear" w:color="auto" w:fill="FFFFFF"/>
        </w:rPr>
        <w:t>6</w:t>
      </w:r>
      <w:r>
        <w:rPr>
          <w:rFonts w:ascii="Times New Roman" w:hAnsi="Times New Roman"/>
          <w:color w:val="000000"/>
          <w:sz w:val="24"/>
          <w:szCs w:val="24"/>
          <w:shd w:val="clear" w:color="auto" w:fill="FFFFFF"/>
        </w:rPr>
        <w:t>) дается структура годичного цикла: раскрываются объемы компонентов тренировки по недельным циклам для каждого года обучения на этапах начальной подготовки и тренировочном.</w:t>
      </w:r>
    </w:p>
    <w:p w:rsidR="00226E7E" w:rsidRDefault="00226E7E" w:rsidP="00226E7E">
      <w:pPr>
        <w:pStyle w:val="ConsPlusNormal"/>
        <w:jc w:val="center"/>
        <w:rPr>
          <w:rFonts w:ascii="Times New Roman" w:hAnsi="Times New Roman" w:cs="Times New Roman"/>
          <w:b/>
          <w:sz w:val="24"/>
          <w:szCs w:val="24"/>
        </w:rPr>
      </w:pPr>
      <w:r>
        <w:rPr>
          <w:rFonts w:ascii="Times New Roman" w:hAnsi="Times New Roman" w:cs="Times New Roman"/>
          <w:b/>
          <w:sz w:val="24"/>
          <w:szCs w:val="24"/>
        </w:rPr>
        <w:t>Нормативы максимального объема тренировочной нагрузки</w:t>
      </w:r>
    </w:p>
    <w:p w:rsidR="00226E7E" w:rsidRDefault="00226E7E" w:rsidP="00226E7E">
      <w:pPr>
        <w:pStyle w:val="ConsPlusNormal"/>
        <w:jc w:val="center"/>
        <w:rPr>
          <w:rFonts w:ascii="Times New Roman" w:hAnsi="Times New Roman" w:cs="Times New Roman"/>
          <w:b/>
          <w:sz w:val="24"/>
          <w:szCs w:val="24"/>
        </w:rPr>
      </w:pPr>
    </w:p>
    <w:p w:rsidR="00226E7E" w:rsidRDefault="00226E7E" w:rsidP="00A26F32">
      <w:pPr>
        <w:pStyle w:val="ConsPlusNormal"/>
        <w:ind w:left="7080" w:firstLine="708"/>
        <w:jc w:val="center"/>
        <w:rPr>
          <w:rFonts w:ascii="Times New Roman" w:hAnsi="Times New Roman" w:cs="Times New Roman"/>
          <w:sz w:val="24"/>
          <w:szCs w:val="24"/>
        </w:rPr>
      </w:pPr>
      <w:r>
        <w:rPr>
          <w:rFonts w:ascii="Times New Roman" w:hAnsi="Times New Roman" w:cs="Times New Roman"/>
          <w:sz w:val="24"/>
          <w:szCs w:val="24"/>
        </w:rPr>
        <w:t>Таблица 6</w:t>
      </w:r>
    </w:p>
    <w:tbl>
      <w:tblPr>
        <w:tblW w:w="9072" w:type="dxa"/>
        <w:tblInd w:w="75" w:type="dxa"/>
        <w:tblLayout w:type="fixed"/>
        <w:tblCellMar>
          <w:left w:w="75" w:type="dxa"/>
          <w:right w:w="75" w:type="dxa"/>
        </w:tblCellMar>
        <w:tblLook w:val="04A0" w:firstRow="1" w:lastRow="0" w:firstColumn="1" w:lastColumn="0" w:noHBand="0" w:noVBand="1"/>
      </w:tblPr>
      <w:tblGrid>
        <w:gridCol w:w="2410"/>
        <w:gridCol w:w="851"/>
        <w:gridCol w:w="850"/>
        <w:gridCol w:w="851"/>
        <w:gridCol w:w="850"/>
        <w:gridCol w:w="851"/>
        <w:gridCol w:w="850"/>
        <w:gridCol w:w="709"/>
        <w:gridCol w:w="850"/>
      </w:tblGrid>
      <w:tr w:rsidR="00226E7E" w:rsidTr="00A26F32">
        <w:trPr>
          <w:trHeight w:val="230"/>
        </w:trPr>
        <w:tc>
          <w:tcPr>
            <w:tcW w:w="2410" w:type="dxa"/>
            <w:vMerge w:val="restart"/>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both"/>
              <w:rPr>
                <w:rFonts w:ascii="Times New Roman" w:hAnsi="Times New Roman" w:cs="Times New Roman"/>
                <w:sz w:val="24"/>
                <w:szCs w:val="24"/>
              </w:rPr>
            </w:pPr>
            <w:r>
              <w:rPr>
                <w:rFonts w:ascii="Times New Roman" w:hAnsi="Times New Roman" w:cs="Times New Roman"/>
                <w:sz w:val="24"/>
                <w:szCs w:val="24"/>
              </w:rPr>
              <w:t>Этапный норматив</w:t>
            </w:r>
          </w:p>
        </w:tc>
        <w:tc>
          <w:tcPr>
            <w:tcW w:w="6662" w:type="dxa"/>
            <w:gridSpan w:val="8"/>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A26F32" w:rsidTr="00A26F32">
        <w:trPr>
          <w:trHeight w:val="14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26E7E" w:rsidRDefault="00226E7E">
            <w:pPr>
              <w:spacing w:after="0" w:line="240" w:lineRule="auto"/>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4110" w:type="dxa"/>
            <w:gridSpan w:val="5"/>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спортивной специализации)</w:t>
            </w:r>
          </w:p>
        </w:tc>
      </w:tr>
      <w:tr w:rsidR="00A26F32" w:rsidTr="00A26F32">
        <w:trPr>
          <w:trHeight w:val="14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26E7E" w:rsidRDefault="00226E7E">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6E7E" w:rsidRDefault="00226E7E">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A26F32" w:rsidTr="00A26F32">
        <w:trPr>
          <w:trHeight w:val="460"/>
        </w:trPr>
        <w:tc>
          <w:tcPr>
            <w:tcW w:w="241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Cell"/>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A26F32" w:rsidTr="00A26F32">
        <w:trPr>
          <w:trHeight w:val="493"/>
        </w:trPr>
        <w:tc>
          <w:tcPr>
            <w:tcW w:w="241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rPr>
                <w:rFonts w:ascii="Times New Roman" w:hAnsi="Times New Roman" w:cs="Times New Roman"/>
                <w:sz w:val="24"/>
                <w:szCs w:val="24"/>
              </w:rPr>
            </w:pPr>
            <w:r>
              <w:rPr>
                <w:rFonts w:ascii="Times New Roman" w:hAnsi="Times New Roman" w:cs="Times New Roman"/>
                <w:sz w:val="24"/>
                <w:szCs w:val="24"/>
              </w:rPr>
              <w:t>Количество тренировок в неделю</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26F32" w:rsidTr="00A26F32">
        <w:trPr>
          <w:trHeight w:val="401"/>
        </w:trPr>
        <w:tc>
          <w:tcPr>
            <w:tcW w:w="241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rPr>
                <w:rFonts w:ascii="Times New Roman" w:hAnsi="Times New Roman" w:cs="Times New Roman"/>
                <w:sz w:val="24"/>
                <w:szCs w:val="24"/>
              </w:rPr>
            </w:pPr>
            <w:r>
              <w:rPr>
                <w:rFonts w:ascii="Times New Roman" w:hAnsi="Times New Roman" w:cs="Times New Roman"/>
                <w:sz w:val="24"/>
                <w:szCs w:val="24"/>
              </w:rPr>
              <w:t>Общее количество часов в год</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234</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416</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416</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520</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832</w:t>
            </w:r>
          </w:p>
        </w:tc>
        <w:tc>
          <w:tcPr>
            <w:tcW w:w="709"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832</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832</w:t>
            </w:r>
          </w:p>
        </w:tc>
      </w:tr>
      <w:tr w:rsidR="00A26F32" w:rsidTr="00A26F32">
        <w:trPr>
          <w:trHeight w:val="421"/>
        </w:trPr>
        <w:tc>
          <w:tcPr>
            <w:tcW w:w="241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количество тренировок в год</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104-156</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156-208</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156-208</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851"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709"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850" w:type="dxa"/>
            <w:tcBorders>
              <w:top w:val="single" w:sz="4" w:space="0" w:color="auto"/>
              <w:left w:val="single" w:sz="4" w:space="0" w:color="auto"/>
              <w:bottom w:val="single" w:sz="4" w:space="0" w:color="auto"/>
              <w:right w:val="single" w:sz="4" w:space="0" w:color="auto"/>
            </w:tcBorders>
            <w:hideMark/>
          </w:tcPr>
          <w:p w:rsidR="00226E7E" w:rsidRDefault="00226E7E">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r>
    </w:tbl>
    <w:p w:rsidR="00226E7E" w:rsidRDefault="00226E7E" w:rsidP="008D1C05"/>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B22AE7" w:rsidRDefault="00B22AE7" w:rsidP="008D1C05">
      <w:pPr>
        <w:rPr>
          <w:b/>
        </w:rPr>
      </w:pPr>
    </w:p>
    <w:p w:rsidR="00345D9C" w:rsidRDefault="00345D9C" w:rsidP="008D1C05">
      <w:pPr>
        <w:rPr>
          <w:b/>
        </w:rPr>
        <w:sectPr w:rsidR="00345D9C" w:rsidSect="00A46F7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pPr>
    </w:p>
    <w:p w:rsidR="00345D9C" w:rsidRDefault="00345D9C" w:rsidP="00345D9C">
      <w:pPr>
        <w:spacing w:after="0" w:line="240" w:lineRule="auto"/>
        <w:ind w:right="11"/>
        <w:jc w:val="center"/>
        <w:rPr>
          <w:rFonts w:ascii="Times New Roman" w:hAnsi="Times New Roman"/>
          <w:b/>
          <w:color w:val="000000"/>
          <w:sz w:val="24"/>
          <w:szCs w:val="24"/>
        </w:rPr>
      </w:pPr>
      <w:r>
        <w:rPr>
          <w:rFonts w:ascii="Times New Roman" w:hAnsi="Times New Roman"/>
          <w:b/>
          <w:color w:val="000000"/>
          <w:sz w:val="24"/>
          <w:szCs w:val="24"/>
        </w:rPr>
        <w:lastRenderedPageBreak/>
        <w:t>Тренировочный план</w:t>
      </w:r>
    </w:p>
    <w:p w:rsidR="00345D9C" w:rsidRDefault="00345D9C" w:rsidP="00345D9C">
      <w:pPr>
        <w:spacing w:after="0" w:line="240" w:lineRule="auto"/>
        <w:ind w:right="11"/>
        <w:jc w:val="center"/>
        <w:rPr>
          <w:rFonts w:ascii="Times New Roman" w:hAnsi="Times New Roman"/>
          <w:b/>
          <w:bCs/>
          <w:color w:val="000000"/>
          <w:sz w:val="24"/>
          <w:szCs w:val="24"/>
        </w:rPr>
      </w:pPr>
      <w:r>
        <w:rPr>
          <w:rFonts w:ascii="Times New Roman" w:hAnsi="Times New Roman"/>
          <w:b/>
          <w:color w:val="000000"/>
          <w:sz w:val="24"/>
          <w:szCs w:val="24"/>
        </w:rPr>
        <w:t>по программе спортивной подготовки по виду спорта   «Волейбол</w:t>
      </w:r>
      <w:r>
        <w:rPr>
          <w:rFonts w:ascii="Times New Roman" w:hAnsi="Times New Roman"/>
          <w:b/>
          <w:bCs/>
          <w:color w:val="000000"/>
          <w:sz w:val="24"/>
          <w:szCs w:val="24"/>
        </w:rPr>
        <w:t>»</w:t>
      </w:r>
    </w:p>
    <w:p w:rsidR="00345D9C" w:rsidRDefault="00345D9C" w:rsidP="00345D9C">
      <w:pPr>
        <w:pStyle w:val="ConsPlusNormal"/>
        <w:ind w:firstLine="540"/>
        <w:jc w:val="righ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Таблица 7</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762"/>
        <w:gridCol w:w="1417"/>
        <w:gridCol w:w="1276"/>
        <w:gridCol w:w="1276"/>
        <w:gridCol w:w="1276"/>
        <w:gridCol w:w="1275"/>
        <w:gridCol w:w="1276"/>
        <w:gridCol w:w="1276"/>
        <w:gridCol w:w="1276"/>
      </w:tblGrid>
      <w:tr w:rsidR="00345D9C" w:rsidTr="00345D9C">
        <w:trPr>
          <w:trHeight w:val="316"/>
        </w:trPr>
        <w:tc>
          <w:tcPr>
            <w:tcW w:w="599" w:type="dxa"/>
            <w:vMerge w:val="restart"/>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p>
          <w:p w:rsidR="00345D9C" w:rsidRDefault="00345D9C">
            <w:pPr>
              <w:spacing w:after="0" w:line="240" w:lineRule="auto"/>
              <w:jc w:val="both"/>
              <w:rPr>
                <w:rFonts w:ascii="Times New Roman" w:eastAsia="Calibri" w:hAnsi="Times New Roman"/>
                <w:sz w:val="24"/>
                <w:szCs w:val="24"/>
              </w:rPr>
            </w:pPr>
            <w:proofErr w:type="gramStart"/>
            <w:r>
              <w:rPr>
                <w:rFonts w:ascii="Times New Roman" w:eastAsia="Calibri" w:hAnsi="Times New Roman"/>
                <w:sz w:val="24"/>
                <w:szCs w:val="24"/>
              </w:rPr>
              <w:t>п</w:t>
            </w:r>
            <w:proofErr w:type="gramEnd"/>
            <w:r>
              <w:rPr>
                <w:rFonts w:ascii="Times New Roman" w:eastAsia="Calibri" w:hAnsi="Times New Roman"/>
                <w:sz w:val="24"/>
                <w:szCs w:val="24"/>
              </w:rPr>
              <w:t>/п</w:t>
            </w:r>
          </w:p>
        </w:tc>
        <w:tc>
          <w:tcPr>
            <w:tcW w:w="3762" w:type="dxa"/>
            <w:vMerge w:val="restart"/>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занятий</w:t>
            </w:r>
          </w:p>
        </w:tc>
        <w:tc>
          <w:tcPr>
            <w:tcW w:w="10348" w:type="dxa"/>
            <w:gridSpan w:val="8"/>
            <w:tcBorders>
              <w:top w:val="single" w:sz="4" w:space="0" w:color="000000"/>
              <w:left w:val="single" w:sz="4" w:space="0" w:color="000000"/>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Этапы подготовки</w:t>
            </w:r>
          </w:p>
        </w:tc>
      </w:tr>
      <w:tr w:rsidR="00345D9C" w:rsidTr="00345D9C">
        <w:trPr>
          <w:trHeight w:val="3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D9C" w:rsidRDefault="00345D9C">
            <w:pPr>
              <w:spacing w:after="0" w:line="240" w:lineRule="auto"/>
              <w:rPr>
                <w:rFonts w:ascii="Times New Roman" w:eastAsia="Calibri"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D9C" w:rsidRDefault="00345D9C">
            <w:pPr>
              <w:spacing w:after="0" w:line="240" w:lineRule="auto"/>
              <w:rPr>
                <w:rFonts w:ascii="Times New Roman" w:eastAsia="Calibri" w:hAnsi="Times New Roman"/>
                <w:sz w:val="24"/>
                <w:szCs w:val="24"/>
              </w:rPr>
            </w:pPr>
          </w:p>
        </w:tc>
        <w:tc>
          <w:tcPr>
            <w:tcW w:w="3969" w:type="dxa"/>
            <w:gridSpan w:val="3"/>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НП</w:t>
            </w:r>
          </w:p>
        </w:tc>
        <w:tc>
          <w:tcPr>
            <w:tcW w:w="6379" w:type="dxa"/>
            <w:gridSpan w:val="5"/>
            <w:tcBorders>
              <w:top w:val="single" w:sz="4" w:space="0" w:color="000000"/>
              <w:left w:val="single" w:sz="4" w:space="0" w:color="000000"/>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Т</w:t>
            </w:r>
            <w:proofErr w:type="gramStart"/>
            <w:r>
              <w:rPr>
                <w:rFonts w:ascii="Times New Roman" w:eastAsia="Calibri" w:hAnsi="Times New Roman"/>
                <w:sz w:val="24"/>
                <w:szCs w:val="24"/>
              </w:rPr>
              <w:t>Э(</w:t>
            </w:r>
            <w:proofErr w:type="gramEnd"/>
            <w:r>
              <w:rPr>
                <w:rFonts w:ascii="Times New Roman" w:eastAsia="Calibri" w:hAnsi="Times New Roman"/>
                <w:sz w:val="24"/>
                <w:szCs w:val="24"/>
              </w:rPr>
              <w:t>СС)</w:t>
            </w:r>
          </w:p>
        </w:tc>
      </w:tr>
      <w:tr w:rsidR="00345D9C" w:rsidTr="00345D9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D9C" w:rsidRDefault="00345D9C">
            <w:pPr>
              <w:spacing w:after="0" w:line="240" w:lineRule="auto"/>
              <w:rPr>
                <w:rFonts w:ascii="Times New Roman" w:eastAsia="Calibri"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5D9C" w:rsidRDefault="00345D9C">
            <w:pPr>
              <w:spacing w:after="0" w:line="240" w:lineRule="auto"/>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1 </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4 </w:t>
            </w:r>
          </w:p>
        </w:tc>
        <w:tc>
          <w:tcPr>
            <w:tcW w:w="1276" w:type="dxa"/>
            <w:tcBorders>
              <w:top w:val="single" w:sz="4" w:space="0" w:color="auto"/>
              <w:left w:val="single" w:sz="4" w:space="0" w:color="auto"/>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345D9C" w:rsidTr="00345D9C">
        <w:trPr>
          <w:trHeight w:val="266"/>
        </w:trPr>
        <w:tc>
          <w:tcPr>
            <w:tcW w:w="0" w:type="auto"/>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762" w:type="dxa"/>
            <w:tcBorders>
              <w:top w:val="single" w:sz="4" w:space="0" w:color="000000"/>
              <w:left w:val="single" w:sz="4" w:space="0" w:color="000000"/>
              <w:bottom w:val="single" w:sz="4" w:space="0" w:color="000000"/>
              <w:right w:val="single" w:sz="4" w:space="0" w:color="000000"/>
            </w:tcBorders>
            <w:vAlign w:val="center"/>
            <w:hideMark/>
          </w:tcPr>
          <w:p w:rsidR="00345D9C" w:rsidRDefault="00345D9C">
            <w:pPr>
              <w:spacing w:after="0" w:line="240" w:lineRule="auto"/>
              <w:rPr>
                <w:rFonts w:ascii="Times New Roman" w:eastAsia="Calibri" w:hAnsi="Times New Roman"/>
                <w:sz w:val="24"/>
                <w:szCs w:val="24"/>
              </w:rPr>
            </w:pPr>
            <w:r>
              <w:rPr>
                <w:rFonts w:ascii="Times New Roman" w:eastAsia="Calibri" w:hAnsi="Times New Roman"/>
                <w:sz w:val="24"/>
                <w:szCs w:val="24"/>
              </w:rPr>
              <w:t>Общая физическая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70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120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120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122</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122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161</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161</w:t>
            </w:r>
          </w:p>
        </w:tc>
        <w:tc>
          <w:tcPr>
            <w:tcW w:w="1276" w:type="dxa"/>
            <w:tcBorders>
              <w:top w:val="single" w:sz="4" w:space="0" w:color="auto"/>
              <w:left w:val="single" w:sz="4" w:space="0" w:color="auto"/>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161</w:t>
            </w:r>
          </w:p>
        </w:tc>
      </w:tr>
      <w:tr w:rsidR="00345D9C" w:rsidTr="00345D9C">
        <w:trPr>
          <w:trHeight w:val="266"/>
        </w:trPr>
        <w:tc>
          <w:tcPr>
            <w:tcW w:w="0" w:type="auto"/>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6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Специальная физическая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49</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49</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78</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78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133</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133</w:t>
            </w:r>
          </w:p>
        </w:tc>
        <w:tc>
          <w:tcPr>
            <w:tcW w:w="1276" w:type="dxa"/>
            <w:tcBorders>
              <w:top w:val="single" w:sz="4" w:space="0" w:color="auto"/>
              <w:left w:val="single" w:sz="4" w:space="0" w:color="auto"/>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133</w:t>
            </w:r>
          </w:p>
        </w:tc>
      </w:tr>
      <w:tr w:rsidR="00345D9C" w:rsidTr="00345D9C">
        <w:trPr>
          <w:trHeight w:val="266"/>
        </w:trPr>
        <w:tc>
          <w:tcPr>
            <w:tcW w:w="0" w:type="auto"/>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376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Техническая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51</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140</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232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232</w:t>
            </w:r>
          </w:p>
        </w:tc>
        <w:tc>
          <w:tcPr>
            <w:tcW w:w="1276" w:type="dxa"/>
            <w:tcBorders>
              <w:top w:val="single" w:sz="4" w:space="0" w:color="auto"/>
              <w:left w:val="single" w:sz="4" w:space="0" w:color="auto"/>
              <w:bottom w:val="single" w:sz="4" w:space="0" w:color="000000"/>
              <w:right w:val="single" w:sz="4" w:space="0" w:color="auto"/>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232</w:t>
            </w:r>
          </w:p>
        </w:tc>
      </w:tr>
      <w:tr w:rsidR="00345D9C" w:rsidTr="00345D9C">
        <w:trPr>
          <w:trHeight w:val="431"/>
        </w:trPr>
        <w:tc>
          <w:tcPr>
            <w:tcW w:w="599" w:type="dxa"/>
            <w:tcBorders>
              <w:top w:val="single" w:sz="4" w:space="0" w:color="000000"/>
              <w:left w:val="single" w:sz="4" w:space="0" w:color="000000"/>
              <w:bottom w:val="single" w:sz="4" w:space="0" w:color="auto"/>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3762" w:type="dxa"/>
            <w:tcBorders>
              <w:top w:val="single" w:sz="4" w:space="0" w:color="000000"/>
              <w:left w:val="single" w:sz="4" w:space="0" w:color="000000"/>
              <w:bottom w:val="single" w:sz="4" w:space="0" w:color="auto"/>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Тактическая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98</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166</w:t>
            </w:r>
          </w:p>
        </w:tc>
      </w:tr>
      <w:tr w:rsidR="00345D9C" w:rsidTr="00345D9C">
        <w:trPr>
          <w:trHeight w:val="316"/>
        </w:trPr>
        <w:tc>
          <w:tcPr>
            <w:tcW w:w="599" w:type="dxa"/>
            <w:tcBorders>
              <w:top w:val="single" w:sz="4" w:space="0" w:color="auto"/>
              <w:left w:val="single" w:sz="4" w:space="0" w:color="000000"/>
              <w:bottom w:val="single" w:sz="4" w:space="0" w:color="auto"/>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3762" w:type="dxa"/>
            <w:tcBorders>
              <w:top w:val="single" w:sz="4" w:space="0" w:color="auto"/>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Теоретическая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r>
      <w:tr w:rsidR="00345D9C" w:rsidTr="00345D9C">
        <w:trPr>
          <w:trHeight w:val="316"/>
        </w:trPr>
        <w:tc>
          <w:tcPr>
            <w:tcW w:w="599" w:type="dxa"/>
            <w:tcBorders>
              <w:top w:val="single" w:sz="4" w:space="0" w:color="auto"/>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376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Психологическая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r>
      <w:tr w:rsidR="00345D9C" w:rsidTr="00345D9C">
        <w:trPr>
          <w:trHeight w:val="334"/>
        </w:trPr>
        <w:tc>
          <w:tcPr>
            <w:tcW w:w="599"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376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both"/>
              <w:rPr>
                <w:rFonts w:ascii="Times New Roman" w:eastAsia="Calibri" w:hAnsi="Times New Roman"/>
                <w:sz w:val="24"/>
                <w:szCs w:val="24"/>
              </w:rPr>
            </w:pPr>
            <w:r>
              <w:rPr>
                <w:rFonts w:ascii="Times New Roman" w:eastAsia="Calibri" w:hAnsi="Times New Roman"/>
                <w:sz w:val="24"/>
                <w:szCs w:val="24"/>
              </w:rPr>
              <w:t>Технико-тактическая (интегральная)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39</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tc>
      </w:tr>
      <w:tr w:rsidR="00345D9C" w:rsidTr="00345D9C">
        <w:trPr>
          <w:trHeight w:val="432"/>
        </w:trPr>
        <w:tc>
          <w:tcPr>
            <w:tcW w:w="4361" w:type="dxa"/>
            <w:gridSpan w:val="2"/>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Итого часов на 52 </w:t>
            </w:r>
          </w:p>
          <w:p w:rsidR="00345D9C" w:rsidRDefault="00345D9C">
            <w:pPr>
              <w:spacing w:after="0" w:line="240" w:lineRule="auto"/>
              <w:rPr>
                <w:rFonts w:ascii="Times New Roman" w:eastAsia="Calibri" w:hAnsi="Times New Roman"/>
                <w:sz w:val="24"/>
                <w:szCs w:val="24"/>
              </w:rPr>
            </w:pPr>
            <w:r>
              <w:rPr>
                <w:rFonts w:ascii="Times New Roman" w:eastAsia="Calibri" w:hAnsi="Times New Roman"/>
                <w:sz w:val="24"/>
                <w:szCs w:val="24"/>
              </w:rPr>
              <w:t>недели:</w:t>
            </w: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234</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520</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520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832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832</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832</w:t>
            </w:r>
          </w:p>
        </w:tc>
      </w:tr>
      <w:tr w:rsidR="00345D9C" w:rsidTr="00345D9C">
        <w:trPr>
          <w:trHeight w:val="432"/>
        </w:trPr>
        <w:tc>
          <w:tcPr>
            <w:tcW w:w="4361" w:type="dxa"/>
            <w:gridSpan w:val="2"/>
            <w:tcBorders>
              <w:top w:val="single" w:sz="4" w:space="0" w:color="000000"/>
              <w:left w:val="single" w:sz="4" w:space="0" w:color="000000"/>
              <w:bottom w:val="single" w:sz="4" w:space="0" w:color="000000"/>
              <w:right w:val="single" w:sz="4" w:space="0" w:color="000000"/>
            </w:tcBorders>
          </w:tcPr>
          <w:p w:rsidR="00345D9C" w:rsidRDefault="00345D9C">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часов в неделю</w:t>
            </w:r>
          </w:p>
          <w:p w:rsidR="00345D9C" w:rsidRDefault="00345D9C">
            <w:pPr>
              <w:spacing w:after="0" w:line="240" w:lineRule="auto"/>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r>
    </w:tbl>
    <w:p w:rsidR="00B22AE7" w:rsidRDefault="00B22AE7" w:rsidP="008D1C05">
      <w:pPr>
        <w:rPr>
          <w:b/>
        </w:rPr>
      </w:pPr>
    </w:p>
    <w:p w:rsidR="003C3411" w:rsidRDefault="003C3411" w:rsidP="008D1C05">
      <w:pPr>
        <w:rPr>
          <w:b/>
        </w:rPr>
      </w:pPr>
    </w:p>
    <w:p w:rsidR="003C3411" w:rsidRDefault="003C3411" w:rsidP="008D1C05">
      <w:pPr>
        <w:rPr>
          <w:b/>
        </w:rPr>
      </w:pPr>
    </w:p>
    <w:p w:rsidR="003C3411" w:rsidRDefault="003C3411" w:rsidP="008D1C05">
      <w:pPr>
        <w:rPr>
          <w:b/>
        </w:rPr>
      </w:pPr>
    </w:p>
    <w:p w:rsidR="003C3411" w:rsidRDefault="003C3411" w:rsidP="008D1C05">
      <w:pPr>
        <w:rPr>
          <w:b/>
        </w:rPr>
      </w:pPr>
    </w:p>
    <w:p w:rsidR="003C3411" w:rsidRDefault="003C3411" w:rsidP="008D1C05">
      <w:pPr>
        <w:rPr>
          <w:b/>
        </w:rPr>
      </w:pPr>
    </w:p>
    <w:p w:rsidR="003C3411" w:rsidRDefault="003C3411" w:rsidP="008D1C05">
      <w:pPr>
        <w:rPr>
          <w:b/>
        </w:rPr>
      </w:pPr>
    </w:p>
    <w:p w:rsidR="003C3411" w:rsidRDefault="003C3411" w:rsidP="008D1C05">
      <w:pPr>
        <w:rPr>
          <w:b/>
        </w:rPr>
        <w:sectPr w:rsidR="003C3411" w:rsidSect="00345D9C">
          <w:pgSz w:w="16838" w:h="11906" w:orient="landscape"/>
          <w:pgMar w:top="851" w:right="1134" w:bottom="1701" w:left="1134" w:header="709" w:footer="709" w:gutter="0"/>
          <w:cols w:space="708"/>
          <w:titlePg/>
          <w:docGrid w:linePitch="360"/>
        </w:sectPr>
      </w:pPr>
    </w:p>
    <w:p w:rsidR="003C3411" w:rsidRDefault="003C3411" w:rsidP="003C3411">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2.5. Тренерский и врачебный контроль</w:t>
      </w:r>
    </w:p>
    <w:p w:rsidR="003C3411" w:rsidRDefault="003C3411" w:rsidP="003C3411">
      <w:pPr>
        <w:spacing w:after="0" w:line="240" w:lineRule="auto"/>
        <w:jc w:val="both"/>
        <w:rPr>
          <w:rFonts w:ascii="Times New Roman" w:hAnsi="Times New Roman"/>
          <w:b/>
          <w:color w:val="000000"/>
          <w:sz w:val="24"/>
          <w:szCs w:val="24"/>
          <w:shd w:val="clear" w:color="auto" w:fill="FFFFFF"/>
        </w:rPr>
      </w:pP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Основная цель тренерского и врачебного контроля – всемерное содействие положительному влиянию спорта на состояние здоровья, физическое развитие и подготовленность </w:t>
      </w:r>
      <w:proofErr w:type="gramStart"/>
      <w:r>
        <w:rPr>
          <w:rFonts w:ascii="Times New Roman" w:hAnsi="Times New Roman"/>
          <w:color w:val="000000"/>
          <w:sz w:val="24"/>
          <w:szCs w:val="24"/>
          <w:shd w:val="clear" w:color="auto" w:fill="FFFFFF"/>
        </w:rPr>
        <w:t>занимающихся</w:t>
      </w:r>
      <w:proofErr w:type="gramEnd"/>
      <w:r>
        <w:rPr>
          <w:rFonts w:ascii="Times New Roman" w:hAnsi="Times New Roman"/>
          <w:color w:val="000000"/>
          <w:sz w:val="24"/>
          <w:szCs w:val="24"/>
          <w:shd w:val="clear" w:color="auto" w:fill="FFFFFF"/>
        </w:rPr>
        <w:t xml:space="preserve">. Задачи, средства и формы врачебно-тренерского контроля приведены в Положении о врачебном </w:t>
      </w:r>
      <w:proofErr w:type="gramStart"/>
      <w:r>
        <w:rPr>
          <w:rFonts w:ascii="Times New Roman" w:hAnsi="Times New Roman"/>
          <w:color w:val="000000"/>
          <w:sz w:val="24"/>
          <w:szCs w:val="24"/>
          <w:shd w:val="clear" w:color="auto" w:fill="FFFFFF"/>
        </w:rPr>
        <w:t>контроле за</w:t>
      </w:r>
      <w:proofErr w:type="gramEnd"/>
      <w:r>
        <w:rPr>
          <w:rFonts w:ascii="Times New Roman" w:hAnsi="Times New Roman"/>
          <w:color w:val="000000"/>
          <w:sz w:val="24"/>
          <w:szCs w:val="24"/>
          <w:shd w:val="clear" w:color="auto" w:fill="FFFFFF"/>
        </w:rPr>
        <w:t xml:space="preserve"> лицами, занимающимися физической культурой и спортом (приказ Минздрава СССР от 29.12.1985 г. № 1672). Углубленные медицинские обследования проводятся: </w:t>
      </w:r>
      <w:proofErr w:type="gramStart"/>
      <w:r>
        <w:rPr>
          <w:rFonts w:ascii="Times New Roman" w:hAnsi="Times New Roman"/>
          <w:color w:val="000000"/>
          <w:sz w:val="24"/>
          <w:szCs w:val="24"/>
          <w:shd w:val="clear" w:color="auto" w:fill="FFFFFF"/>
        </w:rPr>
        <w:t>предварительное</w:t>
      </w:r>
      <w:proofErr w:type="gramEnd"/>
      <w:r>
        <w:rPr>
          <w:rFonts w:ascii="Times New Roman" w:hAnsi="Times New Roman"/>
          <w:color w:val="000000"/>
          <w:sz w:val="24"/>
          <w:szCs w:val="24"/>
          <w:shd w:val="clear" w:color="auto" w:fill="FFFFFF"/>
        </w:rPr>
        <w:t xml:space="preserve"> - при поступлении в спортивную школу и периодические (этапный контроль) - один раз в год.</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Особое внимание при врачебном контроле </w:t>
      </w:r>
      <w:proofErr w:type="gramStart"/>
      <w:r>
        <w:rPr>
          <w:rFonts w:ascii="Times New Roman" w:hAnsi="Times New Roman"/>
          <w:color w:val="000000"/>
          <w:sz w:val="24"/>
          <w:szCs w:val="24"/>
          <w:shd w:val="clear" w:color="auto" w:fill="FFFFFF"/>
        </w:rPr>
        <w:t>занимающихся</w:t>
      </w:r>
      <w:proofErr w:type="gramEnd"/>
      <w:r>
        <w:rPr>
          <w:rFonts w:ascii="Times New Roman" w:hAnsi="Times New Roman"/>
          <w:color w:val="000000"/>
          <w:sz w:val="24"/>
          <w:szCs w:val="24"/>
          <w:shd w:val="clear" w:color="auto" w:fill="FFFFFF"/>
        </w:rPr>
        <w:t xml:space="preserve"> обращается на состояние здоровья и функциональные системы организма. 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режим и условия отдыха основным гигиеническим нормам и требованиям.</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w:t>
      </w:r>
      <w:proofErr w:type="gramStart"/>
      <w:r>
        <w:rPr>
          <w:rFonts w:ascii="Times New Roman" w:hAnsi="Times New Roman"/>
          <w:color w:val="000000"/>
          <w:sz w:val="24"/>
          <w:szCs w:val="24"/>
          <w:shd w:val="clear" w:color="auto" w:fill="FFFFFF"/>
        </w:rPr>
        <w:t>соответствует</w:t>
      </w:r>
      <w:proofErr w:type="gramEnd"/>
      <w:r>
        <w:rPr>
          <w:rFonts w:ascii="Times New Roman" w:hAnsi="Times New Roman"/>
          <w:color w:val="000000"/>
          <w:sz w:val="24"/>
          <w:szCs w:val="24"/>
          <w:shd w:val="clear" w:color="auto" w:fill="FFFFFF"/>
        </w:rPr>
        <w:t>/не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Оперативный контроль осуществляется путем тренерских и </w:t>
      </w:r>
      <w:proofErr w:type="spellStart"/>
      <w:r>
        <w:rPr>
          <w:rFonts w:ascii="Times New Roman" w:hAnsi="Times New Roman"/>
          <w:color w:val="000000"/>
          <w:sz w:val="24"/>
          <w:szCs w:val="24"/>
          <w:shd w:val="clear" w:color="auto" w:fill="FFFFFF"/>
        </w:rPr>
        <w:t>врачебны</w:t>
      </w:r>
      <w:proofErr w:type="gramStart"/>
      <w:r>
        <w:rPr>
          <w:rFonts w:ascii="Times New Roman" w:hAnsi="Times New Roman"/>
          <w:color w:val="000000"/>
          <w:sz w:val="24"/>
          <w:szCs w:val="24"/>
          <w:shd w:val="clear" w:color="auto" w:fill="FFFFFF"/>
        </w:rPr>
        <w:t>x</w:t>
      </w:r>
      <w:proofErr w:type="spellEnd"/>
      <w:proofErr w:type="gramEnd"/>
      <w:r>
        <w:rPr>
          <w:rFonts w:ascii="Times New Roman" w:hAnsi="Times New Roman"/>
          <w:color w:val="000000"/>
          <w:sz w:val="24"/>
          <w:szCs w:val="24"/>
          <w:shd w:val="clear" w:color="auto" w:fill="FFFFFF"/>
        </w:rPr>
        <w:t xml:space="preserve"> наблюдений на тренировочных занятиях. </w:t>
      </w:r>
      <w:proofErr w:type="gramStart"/>
      <w:r>
        <w:rPr>
          <w:rFonts w:ascii="Times New Roman" w:hAnsi="Times New Roman"/>
          <w:color w:val="000000"/>
          <w:sz w:val="24"/>
          <w:szCs w:val="24"/>
          <w:shd w:val="clear" w:color="auto" w:fill="FFFFFF"/>
        </w:rPr>
        <w:t>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roofErr w:type="gramEnd"/>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3C3411" w:rsidRDefault="003C3411" w:rsidP="003C3411">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3C3411" w:rsidRDefault="003C3411" w:rsidP="003C3411">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участия в соревнованиях по волейболу требуется обязательный медосмотр в начале календарных игр на срок 4-6 месяцев. В соревнованиях новички могут участвовать только после 1-1,5 лет регулярных занятий.</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При проведении тренерского и врачебного контроля используются комплексы контрольных упражнений для оценки общей, специальной и технико-тактической подготовленности занимающихся, которые выполняются на основе стандартизованных тестов.</w:t>
      </w:r>
    </w:p>
    <w:p w:rsidR="003C3411" w:rsidRDefault="003C3411" w:rsidP="003C341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Тестирование по ОФП занимающихся отделения волейбол осуществляется один или два раза в год - в начале и в конце года. Перед тестированием производится разминка.</w:t>
      </w:r>
    </w:p>
    <w:p w:rsidR="003C3411" w:rsidRDefault="003C3411" w:rsidP="003C3411">
      <w:pPr>
        <w:spacing w:after="0" w:line="240" w:lineRule="auto"/>
        <w:ind w:firstLine="567"/>
        <w:jc w:val="both"/>
        <w:rPr>
          <w:rFonts w:ascii="Times New Roman" w:hAnsi="Times New Roman"/>
          <w:i/>
          <w:iCs/>
          <w:color w:val="000000"/>
          <w:sz w:val="24"/>
          <w:szCs w:val="24"/>
          <w:shd w:val="clear" w:color="auto" w:fill="FFFFFF"/>
        </w:rPr>
      </w:pPr>
      <w:r>
        <w:rPr>
          <w:rFonts w:ascii="Times New Roman" w:hAnsi="Times New Roman"/>
          <w:i/>
          <w:iCs/>
          <w:color w:val="000000"/>
          <w:sz w:val="24"/>
          <w:szCs w:val="24"/>
          <w:shd w:val="clear" w:color="auto" w:fill="FFFFFF"/>
        </w:rPr>
        <w:t>Формы, задачи и средства врачебного контроля</w:t>
      </w:r>
    </w:p>
    <w:p w:rsidR="003C3411" w:rsidRDefault="003C3411" w:rsidP="003C3411">
      <w:pPr>
        <w:spacing w:after="0" w:line="240" w:lineRule="auto"/>
        <w:ind w:firstLine="567"/>
        <w:jc w:val="both"/>
        <w:rPr>
          <w:rFonts w:ascii="Times New Roman" w:hAnsi="Times New Roman"/>
          <w:i/>
          <w:iCs/>
          <w:color w:val="000000"/>
          <w:sz w:val="24"/>
          <w:szCs w:val="24"/>
          <w:shd w:val="clear" w:color="auto" w:fill="FFFFFF"/>
        </w:rPr>
      </w:pPr>
      <w:r>
        <w:rPr>
          <w:rFonts w:ascii="Times New Roman" w:hAnsi="Times New Roman"/>
          <w:i/>
          <w:iCs/>
          <w:color w:val="000000"/>
          <w:sz w:val="24"/>
          <w:szCs w:val="24"/>
          <w:shd w:val="clear" w:color="auto" w:fill="FFFFFF"/>
        </w:rPr>
        <w:lastRenderedPageBreak/>
        <w:t>Этапный контроль.</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u w:val="single"/>
          <w:shd w:val="clear" w:color="auto" w:fill="FFFFFF"/>
        </w:rPr>
        <w:t xml:space="preserve">Задачи: </w:t>
      </w:r>
      <w:r>
        <w:rPr>
          <w:rFonts w:ascii="Times New Roman" w:hAnsi="Times New Roman"/>
          <w:color w:val="000000"/>
          <w:sz w:val="24"/>
          <w:szCs w:val="24"/>
          <w:shd w:val="clear" w:color="auto" w:fill="FFFFFF"/>
        </w:rPr>
        <w:t>выявление патологии, перенапряжения, оценка функционального состояния, соответствия между фактическим уровнем и планируемым.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u w:val="single"/>
          <w:shd w:val="clear" w:color="auto" w:fill="FFFFFF"/>
        </w:rPr>
        <w:t>Средства</w:t>
      </w:r>
      <w:r>
        <w:rPr>
          <w:rFonts w:ascii="Times New Roman" w:hAnsi="Times New Roman"/>
          <w:color w:val="000000"/>
          <w:sz w:val="24"/>
          <w:szCs w:val="24"/>
          <w:shd w:val="clear" w:color="auto" w:fill="FFFFFF"/>
        </w:rPr>
        <w:t xml:space="preserve">: опрос, визуальные наблюдения, перкуссия, аускультация, измерение АД, ЭКГ, ЭХО-графия, рентгенография, функции внешнего дыхания, </w:t>
      </w:r>
      <w:proofErr w:type="spellStart"/>
      <w:r>
        <w:rPr>
          <w:rFonts w:ascii="Times New Roman" w:hAnsi="Times New Roman"/>
          <w:color w:val="000000"/>
          <w:sz w:val="24"/>
          <w:szCs w:val="24"/>
          <w:shd w:val="clear" w:color="auto" w:fill="FFFFFF"/>
        </w:rPr>
        <w:t>эргометрия</w:t>
      </w:r>
      <w:proofErr w:type="spellEnd"/>
      <w:r>
        <w:rPr>
          <w:rFonts w:ascii="Times New Roman" w:hAnsi="Times New Roman"/>
          <w:color w:val="000000"/>
          <w:sz w:val="24"/>
          <w:szCs w:val="24"/>
          <w:shd w:val="clear" w:color="auto" w:fill="FFFFFF"/>
        </w:rPr>
        <w:t xml:space="preserve"> с газообменом и биохимией крови.</w:t>
      </w:r>
      <w:proofErr w:type="gramEnd"/>
      <w:r>
        <w:rPr>
          <w:rFonts w:ascii="Times New Roman" w:hAnsi="Times New Roman"/>
          <w:color w:val="000000"/>
          <w:sz w:val="24"/>
          <w:szCs w:val="24"/>
          <w:shd w:val="clear" w:color="auto" w:fill="FFFFFF"/>
        </w:rPr>
        <w:t xml:space="preserve"> Антропоморфологическое обследование, по показаниям РЭГ, ЭЭГ.</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u w:val="single"/>
          <w:shd w:val="clear" w:color="auto" w:fill="FFFFFF"/>
        </w:rPr>
        <w:t xml:space="preserve">Информация: </w:t>
      </w:r>
      <w:r>
        <w:rPr>
          <w:rFonts w:ascii="Times New Roman" w:hAnsi="Times New Roman"/>
          <w:color w:val="000000"/>
          <w:sz w:val="24"/>
          <w:szCs w:val="24"/>
          <w:shd w:val="clear" w:color="auto" w:fill="FFFFFF"/>
        </w:rPr>
        <w:t xml:space="preserve">симптомы нарушений в состоянии </w:t>
      </w:r>
      <w:proofErr w:type="gramStart"/>
      <w:r>
        <w:rPr>
          <w:rFonts w:ascii="Times New Roman" w:hAnsi="Times New Roman"/>
          <w:color w:val="000000"/>
          <w:sz w:val="24"/>
          <w:szCs w:val="24"/>
          <w:shd w:val="clear" w:color="auto" w:fill="FFFFFF"/>
        </w:rPr>
        <w:t>здоровья</w:t>
      </w:r>
      <w:proofErr w:type="gramEnd"/>
      <w:r>
        <w:rPr>
          <w:rFonts w:ascii="Times New Roman" w:hAnsi="Times New Roman"/>
          <w:color w:val="000000"/>
          <w:sz w:val="24"/>
          <w:szCs w:val="24"/>
          <w:shd w:val="clear" w:color="auto" w:fill="FFFFFF"/>
        </w:rPr>
        <w:t xml:space="preserve"> - нет/</w:t>
      </w:r>
      <w:proofErr w:type="gramStart"/>
      <w:r>
        <w:rPr>
          <w:rFonts w:ascii="Times New Roman" w:hAnsi="Times New Roman"/>
          <w:color w:val="000000"/>
          <w:sz w:val="24"/>
          <w:szCs w:val="24"/>
          <w:shd w:val="clear" w:color="auto" w:fill="FFFFFF"/>
        </w:rPr>
        <w:t>какие</w:t>
      </w:r>
      <w:proofErr w:type="gramEnd"/>
      <w:r>
        <w:rPr>
          <w:rFonts w:ascii="Times New Roman" w:hAnsi="Times New Roman"/>
          <w:color w:val="000000"/>
          <w:sz w:val="24"/>
          <w:szCs w:val="24"/>
          <w:shd w:val="clear" w:color="auto" w:fill="FFFFFF"/>
        </w:rPr>
        <w:t xml:space="preserve">; объем сердца МПК, ПАНО, кислородный пульс, максимальная мощность мышечной работы, максимальная величина </w:t>
      </w:r>
      <w:proofErr w:type="spellStart"/>
      <w:r>
        <w:rPr>
          <w:rFonts w:ascii="Times New Roman" w:hAnsi="Times New Roman"/>
          <w:color w:val="000000"/>
          <w:sz w:val="24"/>
          <w:szCs w:val="24"/>
          <w:shd w:val="clear" w:color="auto" w:fill="FFFFFF"/>
        </w:rPr>
        <w:t>лактата</w:t>
      </w:r>
      <w:proofErr w:type="spellEnd"/>
      <w:r>
        <w:rPr>
          <w:rFonts w:ascii="Times New Roman" w:hAnsi="Times New Roman"/>
          <w:color w:val="000000"/>
          <w:sz w:val="24"/>
          <w:szCs w:val="24"/>
          <w:shd w:val="clear" w:color="auto" w:fill="FFFFFF"/>
        </w:rPr>
        <w:t>, кислородный долг.</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u w:val="single"/>
          <w:shd w:val="clear" w:color="auto" w:fill="FFFFFF"/>
        </w:rPr>
        <w:t>Интерпретация, заключение:</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1) о возможности занятий волейболом по состоянию здоровья; 2) о коррекции соревновательных и тренировочных нагрузок, лечебно-реабилитационных мероприятий; 3) о соответствии функционального потенциала возможностям высоких достижений в волейболе; 4) о соответствии антропоморфологических параметров требованиям волейбола; 5) 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roofErr w:type="gramEnd"/>
    </w:p>
    <w:p w:rsidR="003C3411" w:rsidRDefault="003C3411" w:rsidP="003C3411">
      <w:pPr>
        <w:spacing w:after="0" w:line="240" w:lineRule="auto"/>
        <w:ind w:firstLine="567"/>
        <w:jc w:val="both"/>
        <w:rPr>
          <w:rFonts w:ascii="Times New Roman" w:hAnsi="Times New Roman"/>
          <w:i/>
          <w:iCs/>
          <w:color w:val="000000"/>
          <w:sz w:val="24"/>
          <w:szCs w:val="24"/>
          <w:shd w:val="clear" w:color="auto" w:fill="FFFFFF"/>
        </w:rPr>
      </w:pPr>
      <w:r>
        <w:rPr>
          <w:rFonts w:ascii="Times New Roman" w:hAnsi="Times New Roman"/>
          <w:i/>
          <w:iCs/>
          <w:color w:val="000000"/>
          <w:sz w:val="24"/>
          <w:szCs w:val="24"/>
          <w:shd w:val="clear" w:color="auto" w:fill="FFFFFF"/>
        </w:rPr>
        <w:t>Оперативный контроль, врачебно-тренерские наблюдения.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u w:val="single"/>
          <w:shd w:val="clear" w:color="auto" w:fill="FFFFFF"/>
        </w:rPr>
        <w:t>Задачи:</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выявление начальных стадий заболеваний, перенапряжений. Оценка функционального состояния по реакции на тренировочные и соревновательные нагрузки. Обследование гигиенических условий тренировок (помещение, состояние воздушной среды, одежда, обувь). Соответствие методики занятий гигиеническим требованиям (разминка, заключительная часть, восстановительные средства).</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u w:val="single"/>
          <w:shd w:val="clear" w:color="auto" w:fill="FFFFFF"/>
        </w:rPr>
        <w:t xml:space="preserve">Средства: </w:t>
      </w:r>
      <w:r>
        <w:rPr>
          <w:rFonts w:ascii="Times New Roman" w:hAnsi="Times New Roman"/>
          <w:color w:val="000000"/>
          <w:sz w:val="24"/>
          <w:szCs w:val="24"/>
          <w:shd w:val="clear" w:color="auto" w:fill="FFFFFF"/>
        </w:rPr>
        <w:t>опрос, визуальное наблюдение, пальпация, аускультация, измерение АД, ЭКГ, определение гемоглобина, лейкоцитов, молочной кислоты, РН-крови, санитарно-гигиеническое обследование условий тренировок и оценка методик занятий.</w:t>
      </w:r>
      <w:proofErr w:type="gramEnd"/>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u w:val="single"/>
          <w:shd w:val="clear" w:color="auto" w:fill="FFFFFF"/>
        </w:rPr>
        <w:t xml:space="preserve">Информация: </w:t>
      </w:r>
      <w:r>
        <w:rPr>
          <w:rFonts w:ascii="Times New Roman" w:hAnsi="Times New Roman"/>
          <w:color w:val="000000"/>
          <w:sz w:val="24"/>
          <w:szCs w:val="24"/>
          <w:shd w:val="clear" w:color="auto" w:fill="FFFFFF"/>
        </w:rPr>
        <w:t>симптомы начальной стадии заболевания, перенапряжения (нет/ какие). Соответствие планируемому эффекту тренировочных нагрузок и ФСО (ЧСС, молочная кислота, мочевина, признаки утомления). Соответствие условий и методики занятий гигиеническим требованиям.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u w:val="single"/>
          <w:shd w:val="clear" w:color="auto" w:fill="FFFFFF"/>
        </w:rPr>
        <w:t xml:space="preserve">Интерпретация, заключение: </w:t>
      </w:r>
      <w:r>
        <w:rPr>
          <w:rFonts w:ascii="Times New Roman" w:hAnsi="Times New Roman"/>
          <w:color w:val="000000"/>
          <w:sz w:val="24"/>
          <w:szCs w:val="24"/>
          <w:shd w:val="clear" w:color="auto" w:fill="FFFFFF"/>
        </w:rPr>
        <w:t>при наличии патологии - прекращение, прерывание, коррекция тренировочного процесса, лечебно-реабилитационные мероприятия. При несоответствии внешних и внутренних параметров нагрузки делается заключение о функциональном состоянии занимающихся: «соответствует планируемому», «выше», «ниже», производится коррекция тренировочных нагрузок. При несоответствии условий и методик занятий гигиеническим требованиям делается соответствующее заключение, даются рекомендации.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bCs/>
          <w:color w:val="000000"/>
          <w:sz w:val="24"/>
          <w:szCs w:val="24"/>
          <w:shd w:val="clear" w:color="auto" w:fill="FFFFFF"/>
        </w:rPr>
      </w:pPr>
      <w:r>
        <w:rPr>
          <w:rFonts w:ascii="Times New Roman" w:hAnsi="Times New Roman"/>
          <w:b/>
          <w:color w:val="000000"/>
          <w:sz w:val="24"/>
          <w:szCs w:val="24"/>
          <w:shd w:val="clear" w:color="auto" w:fill="FFFFFF"/>
        </w:rPr>
        <w:t>2.6. Теоретическая подготовка</w:t>
      </w:r>
    </w:p>
    <w:p w:rsidR="003C3411" w:rsidRDefault="003C3411" w:rsidP="003C3411">
      <w:pPr>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Тренировочный этап</w:t>
      </w:r>
    </w:p>
    <w:p w:rsidR="003C3411" w:rsidRDefault="003C3411" w:rsidP="003C3411">
      <w:pPr>
        <w:spacing w:after="0" w:line="240" w:lineRule="auto"/>
        <w:ind w:firstLine="567"/>
        <w:jc w:val="both"/>
        <w:rPr>
          <w:rFonts w:ascii="Times New Roman" w:hAnsi="Times New Roman"/>
          <w:sz w:val="24"/>
          <w:szCs w:val="24"/>
        </w:rPr>
      </w:pPr>
    </w:p>
    <w:p w:rsidR="003C3411" w:rsidRDefault="003C3411" w:rsidP="003C3411">
      <w:pPr>
        <w:numPr>
          <w:ilvl w:val="0"/>
          <w:numId w:val="10"/>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Физическая культура и спорт в России. </w:t>
      </w:r>
      <w:r>
        <w:rPr>
          <w:rFonts w:ascii="Times New Roman" w:hAnsi="Times New Roman"/>
          <w:color w:val="000000"/>
          <w:sz w:val="24"/>
          <w:szCs w:val="24"/>
        </w:rPr>
        <w:t>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iCs/>
          <w:color w:val="000000"/>
          <w:sz w:val="24"/>
          <w:szCs w:val="24"/>
          <w:shd w:val="clear" w:color="auto" w:fill="FFFFFF"/>
        </w:rPr>
        <w:t>2.</w:t>
      </w:r>
      <w:r>
        <w:rPr>
          <w:rFonts w:ascii="Times New Roman" w:hAnsi="Times New Roman"/>
          <w:i/>
          <w:iCs/>
          <w:color w:val="000000"/>
          <w:sz w:val="24"/>
          <w:szCs w:val="24"/>
          <w:shd w:val="clear" w:color="auto" w:fill="FFFFFF"/>
        </w:rPr>
        <w:tab/>
        <w:t>Состояние и развитие волейбола.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3C3411" w:rsidRDefault="003C3411" w:rsidP="003C3411">
      <w:pPr>
        <w:numPr>
          <w:ilvl w:val="0"/>
          <w:numId w:val="11"/>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Сведения о строении и функциях организма человека. </w:t>
      </w:r>
      <w:r>
        <w:rPr>
          <w:rFonts w:ascii="Times New Roman" w:hAnsi="Times New Roman"/>
          <w:color w:val="000000"/>
          <w:sz w:val="24"/>
          <w:szCs w:val="24"/>
        </w:rPr>
        <w:t xml:space="preserve">Органы пищеварения и обмен веществ. Органы выделения. Общие понятия о строении организма человека, взаимодействие </w:t>
      </w:r>
      <w:r>
        <w:rPr>
          <w:rFonts w:ascii="Times New Roman" w:hAnsi="Times New Roman"/>
          <w:color w:val="000000"/>
          <w:sz w:val="24"/>
          <w:szCs w:val="24"/>
        </w:rPr>
        <w:lastRenderedPageBreak/>
        <w:t xml:space="preserve">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w:t>
      </w:r>
      <w:proofErr w:type="gramStart"/>
      <w:r>
        <w:rPr>
          <w:rFonts w:ascii="Times New Roman" w:hAnsi="Times New Roman"/>
          <w:color w:val="000000"/>
          <w:sz w:val="24"/>
          <w:szCs w:val="24"/>
        </w:rPr>
        <w:t>сердечно-сосудистой</w:t>
      </w:r>
      <w:proofErr w:type="gramEnd"/>
      <w:r>
        <w:rPr>
          <w:rFonts w:ascii="Times New Roman" w:hAnsi="Times New Roman"/>
          <w:color w:val="000000"/>
          <w:sz w:val="24"/>
          <w:szCs w:val="24"/>
        </w:rPr>
        <w:t xml:space="preserve">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3C3411" w:rsidRDefault="003C3411" w:rsidP="003C3411">
      <w:pPr>
        <w:numPr>
          <w:ilvl w:val="0"/>
          <w:numId w:val="11"/>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Гигиена, врачебный контроль и самоконтроль. </w:t>
      </w:r>
      <w:r>
        <w:rPr>
          <w:rFonts w:ascii="Times New Roman" w:hAnsi="Times New Roman"/>
          <w:color w:val="000000"/>
          <w:sz w:val="24"/>
          <w:szCs w:val="24"/>
        </w:rPr>
        <w:t xml:space="preserve">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w:t>
      </w:r>
      <w:proofErr w:type="gramStart"/>
      <w:r>
        <w:rPr>
          <w:rFonts w:ascii="Times New Roman" w:hAnsi="Times New Roman"/>
          <w:color w:val="000000"/>
          <w:sz w:val="24"/>
          <w:szCs w:val="24"/>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w:t>
      </w:r>
      <w:proofErr w:type="gramEnd"/>
      <w:r>
        <w:rPr>
          <w:rFonts w:ascii="Times New Roman" w:hAnsi="Times New Roman"/>
          <w:color w:val="000000"/>
          <w:sz w:val="24"/>
          <w:szCs w:val="24"/>
        </w:rPr>
        <w:t xml:space="preserve">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3C3411" w:rsidRDefault="003C3411" w:rsidP="003C3411">
      <w:pPr>
        <w:numPr>
          <w:ilvl w:val="0"/>
          <w:numId w:val="11"/>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Нагрузка и отдых </w:t>
      </w:r>
      <w:r>
        <w:rPr>
          <w:rFonts w:ascii="Times New Roman" w:hAnsi="Times New Roman"/>
          <w:color w:val="000000"/>
          <w:sz w:val="24"/>
          <w:szCs w:val="24"/>
        </w:rPr>
        <w:t>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3C3411" w:rsidRDefault="003C3411" w:rsidP="003C3411">
      <w:pPr>
        <w:numPr>
          <w:ilvl w:val="0"/>
          <w:numId w:val="12"/>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Правила соревнований, их организация и проведение. </w:t>
      </w:r>
      <w:r>
        <w:rPr>
          <w:rFonts w:ascii="Times New Roman" w:hAnsi="Times New Roman"/>
          <w:color w:val="000000"/>
          <w:sz w:val="24"/>
          <w:szCs w:val="24"/>
        </w:rPr>
        <w:t>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r>
        <w:rPr>
          <w:rFonts w:ascii="Times New Roman" w:hAnsi="Times New Roman"/>
          <w:i/>
          <w:iCs/>
          <w:color w:val="000000"/>
          <w:sz w:val="24"/>
          <w:szCs w:val="24"/>
        </w:rPr>
        <w:t xml:space="preserve"> Основы техники и тактики игры в волейбол. </w:t>
      </w:r>
      <w:r>
        <w:rPr>
          <w:rFonts w:ascii="Times New Roman" w:hAnsi="Times New Roman"/>
          <w:color w:val="000000"/>
          <w:sz w:val="24"/>
          <w:szCs w:val="24"/>
        </w:rPr>
        <w:t>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 в волейбол.</w:t>
      </w:r>
    </w:p>
    <w:p w:rsidR="003C3411" w:rsidRDefault="003C3411" w:rsidP="003C3411">
      <w:pPr>
        <w:numPr>
          <w:ilvl w:val="0"/>
          <w:numId w:val="12"/>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Основы методики обучения волейболу. </w:t>
      </w:r>
      <w:r>
        <w:rPr>
          <w:rFonts w:ascii="Times New Roman" w:hAnsi="Times New Roman"/>
          <w:color w:val="000000"/>
          <w:sz w:val="24"/>
          <w:szCs w:val="24"/>
        </w:rPr>
        <w:t>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по волейболу.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3C3411" w:rsidRDefault="003C3411" w:rsidP="003C3411">
      <w:pPr>
        <w:numPr>
          <w:ilvl w:val="0"/>
          <w:numId w:val="12"/>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Планирование и контроль </w:t>
      </w:r>
      <w:r>
        <w:rPr>
          <w:rFonts w:ascii="Times New Roman" w:hAnsi="Times New Roman"/>
          <w:color w:val="000000"/>
          <w:sz w:val="24"/>
          <w:szCs w:val="24"/>
        </w:rPr>
        <w:t xml:space="preserve">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w:t>
      </w:r>
      <w:r>
        <w:rPr>
          <w:rFonts w:ascii="Times New Roman" w:hAnsi="Times New Roman"/>
          <w:color w:val="000000"/>
          <w:sz w:val="24"/>
          <w:szCs w:val="24"/>
          <w:shd w:val="clear" w:color="auto" w:fill="FFFFFF"/>
        </w:rPr>
        <w:t>занимающихся</w:t>
      </w:r>
      <w:r>
        <w:rPr>
          <w:rFonts w:ascii="Times New Roman" w:hAnsi="Times New Roman"/>
          <w:color w:val="000000"/>
          <w:sz w:val="24"/>
          <w:szCs w:val="24"/>
        </w:rPr>
        <w:t>.</w:t>
      </w:r>
    </w:p>
    <w:p w:rsidR="003C3411" w:rsidRDefault="003C3411" w:rsidP="003C3411">
      <w:pPr>
        <w:numPr>
          <w:ilvl w:val="0"/>
          <w:numId w:val="13"/>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Оборудование и инвентарь. </w:t>
      </w:r>
      <w:r>
        <w:rPr>
          <w:rFonts w:ascii="Times New Roman" w:hAnsi="Times New Roman"/>
          <w:color w:val="000000"/>
          <w:sz w:val="24"/>
          <w:szCs w:val="24"/>
        </w:rPr>
        <w:t>Тренажерные устройства для обучения технике игры. 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3C3411" w:rsidRDefault="003C3411" w:rsidP="003C3411">
      <w:pPr>
        <w:numPr>
          <w:ilvl w:val="0"/>
          <w:numId w:val="13"/>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Установка игрокам </w:t>
      </w:r>
      <w:r>
        <w:rPr>
          <w:rFonts w:ascii="Times New Roman" w:hAnsi="Times New Roman"/>
          <w:color w:val="000000"/>
          <w:sz w:val="24"/>
          <w:szCs w:val="24"/>
        </w:rPr>
        <w:t>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p w:rsidR="003C3411" w:rsidRDefault="003C3411" w:rsidP="003C3411">
      <w:pPr>
        <w:numPr>
          <w:ilvl w:val="0"/>
          <w:numId w:val="13"/>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lastRenderedPageBreak/>
        <w:t xml:space="preserve">Антидопинг. </w:t>
      </w:r>
      <w:r>
        <w:rPr>
          <w:rFonts w:ascii="Times New Roman" w:hAnsi="Times New Roman"/>
          <w:iCs/>
          <w:color w:val="000000"/>
          <w:sz w:val="24"/>
          <w:szCs w:val="24"/>
        </w:rPr>
        <w:t>Проект «РУСАДА </w:t>
      </w:r>
      <w:r>
        <w:rPr>
          <w:rFonts w:ascii="Times New Roman" w:hAnsi="Times New Roman"/>
          <w:bCs/>
          <w:iCs/>
          <w:color w:val="000000"/>
          <w:sz w:val="24"/>
          <w:szCs w:val="24"/>
        </w:rPr>
        <w:t>детям</w:t>
      </w:r>
      <w:r>
        <w:rPr>
          <w:rFonts w:ascii="Times New Roman" w:hAnsi="Times New Roman"/>
          <w:iCs/>
          <w:color w:val="000000"/>
          <w:sz w:val="24"/>
          <w:szCs w:val="24"/>
        </w:rPr>
        <w:t>» призван рассказать юным и начинающим спортсменам о ценностях спорта, вовлечь их в систему </w:t>
      </w:r>
      <w:r>
        <w:rPr>
          <w:rFonts w:ascii="Times New Roman" w:hAnsi="Times New Roman"/>
          <w:bCs/>
          <w:iCs/>
          <w:color w:val="000000"/>
          <w:sz w:val="24"/>
          <w:szCs w:val="24"/>
        </w:rPr>
        <w:t>антидопингового</w:t>
      </w:r>
      <w:r>
        <w:rPr>
          <w:rFonts w:ascii="Times New Roman" w:hAnsi="Times New Roman"/>
          <w:iCs/>
          <w:color w:val="000000"/>
          <w:sz w:val="24"/>
          <w:szCs w:val="24"/>
        </w:rPr>
        <w:t> образования и сформировать необходимый уровень </w:t>
      </w:r>
      <w:r>
        <w:rPr>
          <w:rFonts w:ascii="Times New Roman" w:hAnsi="Times New Roman"/>
          <w:bCs/>
          <w:iCs/>
          <w:color w:val="000000"/>
          <w:sz w:val="24"/>
          <w:szCs w:val="24"/>
        </w:rPr>
        <w:t>антидопинговой</w:t>
      </w:r>
      <w:r>
        <w:rPr>
          <w:rFonts w:ascii="Times New Roman" w:hAnsi="Times New Roman"/>
          <w:iCs/>
          <w:color w:val="000000"/>
          <w:sz w:val="24"/>
          <w:szCs w:val="24"/>
        </w:rPr>
        <w:t> грамотности. РУСАДА разработало серию материалов для </w:t>
      </w:r>
      <w:r>
        <w:rPr>
          <w:rFonts w:ascii="Times New Roman" w:hAnsi="Times New Roman"/>
          <w:bCs/>
          <w:iCs/>
          <w:color w:val="000000"/>
          <w:sz w:val="24"/>
          <w:szCs w:val="24"/>
        </w:rPr>
        <w:t>детей</w:t>
      </w:r>
      <w:r>
        <w:rPr>
          <w:rFonts w:ascii="Times New Roman" w:hAnsi="Times New Roman"/>
          <w:iCs/>
          <w:color w:val="000000"/>
          <w:sz w:val="24"/>
          <w:szCs w:val="24"/>
        </w:rPr>
        <w:t> и подростков.</w:t>
      </w:r>
    </w:p>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2.7. Психологическая подготовка</w:t>
      </w:r>
    </w:p>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Психологическая подготовка подразделяется на </w:t>
      </w:r>
      <w:proofErr w:type="gramStart"/>
      <w:r>
        <w:rPr>
          <w:rFonts w:ascii="Times New Roman" w:hAnsi="Times New Roman"/>
          <w:color w:val="000000"/>
          <w:sz w:val="24"/>
          <w:szCs w:val="24"/>
          <w:shd w:val="clear" w:color="auto" w:fill="FFFFFF"/>
        </w:rPr>
        <w:t>общую</w:t>
      </w:r>
      <w:proofErr w:type="gramEnd"/>
      <w:r>
        <w:rPr>
          <w:rFonts w:ascii="Times New Roman" w:hAnsi="Times New Roman"/>
          <w:color w:val="000000"/>
          <w:sz w:val="24"/>
          <w:szCs w:val="24"/>
          <w:shd w:val="clear" w:color="auto" w:fill="FFFFFF"/>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1.</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Общая психологическая подготовка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воспитание высоконравственной личности спортсмена;</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развитие процессов восприятия;</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развитие внимания: объема, интенсивности, устойчивости, распределения и переключения;</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развитие тактического мышления, памяти, представления и воображения;</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развитие способности управлять своими эмоциями;</w:t>
      </w:r>
    </w:p>
    <w:p w:rsidR="003C3411" w:rsidRDefault="003C3411" w:rsidP="003C3411">
      <w:pPr>
        <w:numPr>
          <w:ilvl w:val="0"/>
          <w:numId w:val="14"/>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развитие волевых качеств.</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1. Воспитание личности спортсмена и формирование спортивного коллектива.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 процессе 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2. Развитие процессов восприятия.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При проведении упражнений на развитие данных зрительных восприятий </w:t>
      </w:r>
      <w:proofErr w:type="gramStart"/>
      <w:r>
        <w:rPr>
          <w:rFonts w:ascii="Times New Roman" w:hAnsi="Times New Roman"/>
          <w:color w:val="000000"/>
          <w:sz w:val="24"/>
          <w:szCs w:val="24"/>
          <w:shd w:val="clear" w:color="auto" w:fill="FFFFFF"/>
        </w:rPr>
        <w:t>важное значение</w:t>
      </w:r>
      <w:proofErr w:type="gramEnd"/>
      <w:r>
        <w:rPr>
          <w:rFonts w:ascii="Times New Roman" w:hAnsi="Times New Roman"/>
          <w:color w:val="000000"/>
          <w:sz w:val="24"/>
          <w:szCs w:val="24"/>
          <w:shd w:val="clear" w:color="auto" w:fill="FFFFFF"/>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roofErr w:type="gramEnd"/>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3. Развитие внимания.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i/>
          <w:iCs/>
          <w:color w:val="000000"/>
          <w:sz w:val="24"/>
          <w:szCs w:val="24"/>
          <w:shd w:val="clear" w:color="auto" w:fill="FFFFFF"/>
        </w:rPr>
        <w:t>4. Развитие тактического мышления, памяти, представления и воображения.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3C3411" w:rsidRDefault="003C3411" w:rsidP="003C3411">
      <w:pPr>
        <w:numPr>
          <w:ilvl w:val="0"/>
          <w:numId w:val="15"/>
        </w:numPr>
        <w:shd w:val="clear" w:color="auto" w:fill="FFFFFF"/>
        <w:tabs>
          <w:tab w:val="num" w:pos="426"/>
        </w:tabs>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Развитие способности управлять эмоциями. </w:t>
      </w:r>
      <w:r>
        <w:rPr>
          <w:rFonts w:ascii="Times New Roman" w:hAnsi="Times New Roman"/>
          <w:color w:val="000000"/>
          <w:sz w:val="24"/>
          <w:szCs w:val="24"/>
        </w:rPr>
        <w:t xml:space="preserve">Эмоциональные состояния оказывают большое влияние на активность </w:t>
      </w:r>
      <w:proofErr w:type="gramStart"/>
      <w:r>
        <w:rPr>
          <w:rFonts w:ascii="Times New Roman" w:hAnsi="Times New Roman"/>
          <w:color w:val="000000"/>
          <w:sz w:val="24"/>
          <w:szCs w:val="24"/>
        </w:rPr>
        <w:t>волейболистов</w:t>
      </w:r>
      <w:proofErr w:type="gramEnd"/>
      <w:r>
        <w:rPr>
          <w:rFonts w:ascii="Times New Roman" w:hAnsi="Times New Roman"/>
          <w:color w:val="000000"/>
          <w:sz w:val="24"/>
          <w:szCs w:val="24"/>
        </w:rPr>
        <w:t xml:space="preserve"> как в процессе тренировочных занятий, так и на эффективность соревновательной деятельности. </w:t>
      </w:r>
      <w:proofErr w:type="gramStart"/>
      <w:r>
        <w:rPr>
          <w:rFonts w:ascii="Times New Roman" w:hAnsi="Times New Roman"/>
          <w:color w:val="000000"/>
          <w:sz w:val="24"/>
          <w:szCs w:val="24"/>
        </w:rPr>
        <w:t xml:space="preserve">Обучение юных волейболистов приемам </w:t>
      </w:r>
      <w:proofErr w:type="spellStart"/>
      <w:r>
        <w:rPr>
          <w:rFonts w:ascii="Times New Roman" w:hAnsi="Times New Roman"/>
          <w:color w:val="000000"/>
          <w:sz w:val="24"/>
          <w:szCs w:val="24"/>
        </w:rPr>
        <w:t>саморегуляции</w:t>
      </w:r>
      <w:proofErr w:type="spellEnd"/>
      <w:r>
        <w:rPr>
          <w:rFonts w:ascii="Times New Roman" w:hAnsi="Times New Roman"/>
          <w:color w:val="000000"/>
          <w:sz w:val="24"/>
          <w:szCs w:val="24"/>
        </w:rPr>
        <w:t xml:space="preserve"> эмоциональных состояний требует систематических занятий, чтобы </w:t>
      </w:r>
      <w:r>
        <w:rPr>
          <w:rFonts w:ascii="Times New Roman" w:hAnsi="Times New Roman"/>
          <w:color w:val="000000"/>
          <w:sz w:val="24"/>
          <w:szCs w:val="24"/>
          <w:shd w:val="clear" w:color="auto" w:fill="FFFFFF"/>
        </w:rPr>
        <w:t>занимающиеся</w:t>
      </w:r>
      <w:r>
        <w:rPr>
          <w:rFonts w:ascii="Times New Roman" w:hAnsi="Times New Roman"/>
          <w:color w:val="000000"/>
          <w:sz w:val="24"/>
          <w:szCs w:val="24"/>
        </w:rPr>
        <w:t xml:space="preserve"> полностью овладел этими приемами в процессе тренировочной и соревновательной деятельности.</w:t>
      </w:r>
      <w:proofErr w:type="gramEnd"/>
    </w:p>
    <w:p w:rsidR="003C3411" w:rsidRDefault="003C3411" w:rsidP="003C3411">
      <w:pPr>
        <w:numPr>
          <w:ilvl w:val="0"/>
          <w:numId w:val="15"/>
        </w:numPr>
        <w:shd w:val="clear" w:color="auto" w:fill="FFFFFF"/>
        <w:tabs>
          <w:tab w:val="num" w:pos="426"/>
        </w:tabs>
        <w:spacing w:after="0" w:line="240" w:lineRule="auto"/>
        <w:ind w:left="0" w:firstLine="567"/>
        <w:jc w:val="both"/>
        <w:rPr>
          <w:rFonts w:ascii="Times New Roman" w:hAnsi="Times New Roman"/>
          <w:color w:val="000000"/>
          <w:sz w:val="24"/>
          <w:szCs w:val="24"/>
        </w:rPr>
      </w:pPr>
      <w:r>
        <w:rPr>
          <w:rFonts w:ascii="Times New Roman" w:hAnsi="Times New Roman"/>
          <w:i/>
          <w:iCs/>
          <w:color w:val="000000"/>
          <w:sz w:val="24"/>
          <w:szCs w:val="24"/>
        </w:rPr>
        <w:t xml:space="preserve">Воспитание волевых качеств. </w:t>
      </w:r>
      <w:r>
        <w:rPr>
          <w:rFonts w:ascii="Times New Roman" w:hAnsi="Times New Roman"/>
          <w:color w:val="000000"/>
          <w:sz w:val="24"/>
          <w:szCs w:val="24"/>
        </w:rPr>
        <w:t xml:space="preserve">Воспитание волевых качеств - важное условие преодоления трудностей, с которыми сталкивается спортсмен в процессе </w:t>
      </w:r>
      <w:proofErr w:type="spellStart"/>
      <w:r>
        <w:rPr>
          <w:rFonts w:ascii="Times New Roman" w:hAnsi="Times New Roman"/>
          <w:color w:val="000000"/>
          <w:sz w:val="24"/>
          <w:szCs w:val="24"/>
        </w:rPr>
        <w:t>тренировочно</w:t>
      </w:r>
      <w:proofErr w:type="spellEnd"/>
      <w:r>
        <w:rPr>
          <w:rFonts w:ascii="Times New Roman" w:hAnsi="Times New Roman"/>
          <w:color w:val="000000"/>
          <w:sz w:val="24"/>
          <w:szCs w:val="24"/>
        </w:rPr>
        <w:t>-соревновательной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Целеустремленность и настойчивость выражаются в ясном осознании целей и задач, стоящих перед </w:t>
      </w:r>
      <w:proofErr w:type="gramStart"/>
      <w:r>
        <w:rPr>
          <w:rFonts w:ascii="Times New Roman" w:hAnsi="Times New Roman"/>
          <w:color w:val="000000"/>
          <w:sz w:val="24"/>
          <w:szCs w:val="24"/>
          <w:shd w:val="clear" w:color="auto" w:fill="FFFFFF"/>
        </w:rPr>
        <w:t>занимающимися</w:t>
      </w:r>
      <w:proofErr w:type="gramEnd"/>
      <w:r>
        <w:rPr>
          <w:rFonts w:ascii="Times New Roman" w:hAnsi="Times New Roman"/>
          <w:color w:val="000000"/>
          <w:sz w:val="24"/>
          <w:szCs w:val="24"/>
          <w:shd w:val="clear" w:color="auto" w:fill="FFFFFF"/>
        </w:rPr>
        <w:t>, активном и неуклонном стремлении к повышению спортивного мастерства, в трудолюбии.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i/>
          <w:iCs/>
          <w:color w:val="000000"/>
          <w:sz w:val="24"/>
          <w:szCs w:val="24"/>
          <w:shd w:val="clear" w:color="auto" w:fill="FFFFFF"/>
        </w:rPr>
        <w:t>2. Психологическая подготовка к конкретным соревнованиям (игра)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состоит в следующем:</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осознание игроками задач на предстоящую игру;</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изучение конкретных условий предстоящих соревнований (время и место игр, освещенность, температура и т.п.);</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изучение сильных и слабых сторон соперника и подготовка к действиям с учетом этих особенностей;</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осознание и оценка своих собственных возможностей в настоящий момент;</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преодоление отрицательных эмоций, вызванных предстоящей игрой;</w:t>
      </w:r>
    </w:p>
    <w:p w:rsidR="003C3411" w:rsidRDefault="003C3411" w:rsidP="003C3411">
      <w:pPr>
        <w:numPr>
          <w:ilvl w:val="0"/>
          <w:numId w:val="16"/>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формирование твердой уверенности в своих силах и возможностях в выполнении поставленных задач в предстоящей игре.</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Одни волейболисты в процессе тренировки демонстрируют высокое мастерство, а во время игры их порой трудно узнать. Различают четыре вида эмоциональных, предсоревновательных состояний: 1) состояние боевой готовности; 2) предсоревновательная лихорадка; 3) предсоревновательная апатия; 4) состояние самоуспокоенности.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Состояние боевой готовности является самым благоприятным и характеризует высокую степень готовности спортсменов к</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Предыгровая</w:t>
      </w:r>
      <w:proofErr w:type="spellEnd"/>
      <w:r>
        <w:rPr>
          <w:rFonts w:ascii="Times New Roman" w:hAnsi="Times New Roman"/>
          <w:color w:val="000000"/>
          <w:sz w:val="24"/>
          <w:szCs w:val="24"/>
          <w:shd w:val="clear" w:color="auto" w:fill="FFFFFF"/>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Внешне данное состояние проявляется в дрожании рук и ног, потливости, повышенной речевой активности и др.</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Предыгровая</w:t>
      </w:r>
      <w:proofErr w:type="spellEnd"/>
      <w:r>
        <w:rPr>
          <w:rFonts w:ascii="Times New Roman" w:hAnsi="Times New Roman"/>
          <w:color w:val="000000"/>
          <w:sz w:val="24"/>
          <w:szCs w:val="24"/>
          <w:shd w:val="clear" w:color="auto" w:fill="FFFFFF"/>
        </w:rPr>
        <w:t xml:space="preserve"> апатия представляет собой состояние, противоположное состоянию </w:t>
      </w:r>
      <w:proofErr w:type="spellStart"/>
      <w:r>
        <w:rPr>
          <w:rFonts w:ascii="Times New Roman" w:hAnsi="Times New Roman"/>
          <w:color w:val="000000"/>
          <w:sz w:val="24"/>
          <w:szCs w:val="24"/>
          <w:shd w:val="clear" w:color="auto" w:fill="FFFFFF"/>
        </w:rPr>
        <w:t>предыгровой</w:t>
      </w:r>
      <w:proofErr w:type="spellEnd"/>
      <w:r>
        <w:rPr>
          <w:rFonts w:ascii="Times New Roman" w:hAnsi="Times New Roman"/>
          <w:color w:val="000000"/>
          <w:sz w:val="24"/>
          <w:szCs w:val="24"/>
          <w:shd w:val="clear" w:color="auto" w:fill="FFFFFF"/>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Pr>
          <w:rFonts w:ascii="Times New Roman" w:hAnsi="Times New Roman"/>
          <w:color w:val="000000"/>
          <w:sz w:val="24"/>
          <w:szCs w:val="24"/>
          <w:shd w:val="clear" w:color="auto" w:fill="FFFFFF"/>
        </w:rPr>
        <w:t>предигровых</w:t>
      </w:r>
      <w:proofErr w:type="spellEnd"/>
      <w:r>
        <w:rPr>
          <w:rFonts w:ascii="Times New Roman" w:hAnsi="Times New Roman"/>
          <w:color w:val="000000"/>
          <w:sz w:val="24"/>
          <w:szCs w:val="24"/>
          <w:shd w:val="clear" w:color="auto" w:fill="FFFFFF"/>
        </w:rPr>
        <w:t xml:space="preserve"> состояний.</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C3411" w:rsidRDefault="003C3411" w:rsidP="003C3411">
      <w:pPr>
        <w:numPr>
          <w:ilvl w:val="0"/>
          <w:numId w:val="17"/>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shd w:val="clear" w:color="auto" w:fill="FFFFFF"/>
        </w:rPr>
        <w:t>занимающиеся</w:t>
      </w:r>
      <w:r>
        <w:rPr>
          <w:rFonts w:ascii="Times New Roman" w:hAnsi="Times New Roman"/>
          <w:color w:val="000000"/>
          <w:sz w:val="24"/>
          <w:szCs w:val="24"/>
        </w:rPr>
        <w:t xml:space="preserve">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3C3411" w:rsidRDefault="003C3411" w:rsidP="003C3411">
      <w:pPr>
        <w:numPr>
          <w:ilvl w:val="0"/>
          <w:numId w:val="17"/>
        </w:numPr>
        <w:shd w:val="clear" w:color="auto" w:fill="FFFFFF"/>
        <w:tabs>
          <w:tab w:val="num" w:pos="0"/>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3C3411" w:rsidRDefault="003C3411" w:rsidP="003C3411">
      <w:pPr>
        <w:numPr>
          <w:ilvl w:val="0"/>
          <w:numId w:val="17"/>
        </w:numPr>
        <w:shd w:val="clear" w:color="auto" w:fill="FFFFFF"/>
        <w:tabs>
          <w:tab w:val="num" w:pos="0"/>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C3411" w:rsidRDefault="003C3411" w:rsidP="003C3411">
      <w:pPr>
        <w:numPr>
          <w:ilvl w:val="0"/>
          <w:numId w:val="17"/>
        </w:numPr>
        <w:shd w:val="clear" w:color="auto" w:fill="FFFFFF"/>
        <w:tabs>
          <w:tab w:val="num" w:pos="0"/>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3C3411" w:rsidRDefault="003C3411" w:rsidP="003C3411">
      <w:pPr>
        <w:numPr>
          <w:ilvl w:val="0"/>
          <w:numId w:val="17"/>
        </w:numPr>
        <w:shd w:val="clear" w:color="auto" w:fill="FFFFFF"/>
        <w:tabs>
          <w:tab w:val="num" w:pos="0"/>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воздействие при помощи слова; большую роль играет применение </w:t>
      </w:r>
      <w:proofErr w:type="spellStart"/>
      <w:r>
        <w:rPr>
          <w:rFonts w:ascii="Times New Roman" w:hAnsi="Times New Roman"/>
          <w:color w:val="000000"/>
          <w:sz w:val="24"/>
          <w:szCs w:val="24"/>
        </w:rPr>
        <w:t>самоприказа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самоободрения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самопобуждения</w:t>
      </w:r>
      <w:proofErr w:type="spellEnd"/>
      <w:r>
        <w:rPr>
          <w:rFonts w:ascii="Times New Roman" w:hAnsi="Times New Roman"/>
          <w:color w:val="000000"/>
          <w:sz w:val="24"/>
          <w:szCs w:val="24"/>
        </w:rPr>
        <w:t xml:space="preserve"> («я выиграю», «я добьюсь», «я должен» и т.д.).</w:t>
      </w:r>
    </w:p>
    <w:p w:rsidR="003C3411" w:rsidRDefault="003C3411" w:rsidP="003C3411">
      <w:pPr>
        <w:tabs>
          <w:tab w:val="num" w:pos="0"/>
        </w:tabs>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Успех выступления команды в соревнованиях во многом зависит от умелого управления командой.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20-30мин, другому - 10мин.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2-3-минутную беседу, в которой напомнить основные положения об игре, сказать что-нибудь одобряющее, мобилизующее.</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Pr>
          <w:rFonts w:ascii="Times New Roman" w:hAnsi="Times New Roman"/>
          <w:color w:val="000000"/>
          <w:sz w:val="24"/>
          <w:szCs w:val="24"/>
          <w:shd w:val="clear" w:color="auto" w:fill="FFFFFF"/>
        </w:rPr>
        <w:t>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roofErr w:type="gramEnd"/>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заключение следует отметить, что вся психологическая подготовка должна проводиться с учетом индивидуальных особенностей волейболистов.</w:t>
      </w:r>
    </w:p>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2.8. Программный материал для практических занятий</w:t>
      </w:r>
    </w:p>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На этапе</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начальной подготовки</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и</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тренировочном</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этапе главное внимание уделяется обучению технике основных приемов игры, формированию тактических умений и освоению тактических действий.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Следует широко использовать игровой метод, подвижные игры, круговую тренировку, эстафеты и упражнения из различных видов спорта. </w:t>
      </w:r>
      <w:proofErr w:type="gramStart"/>
      <w:r>
        <w:rPr>
          <w:rFonts w:ascii="Times New Roman" w:hAnsi="Times New Roman"/>
          <w:color w:val="000000"/>
          <w:sz w:val="24"/>
          <w:szCs w:val="24"/>
          <w:shd w:val="clear" w:color="auto" w:fill="FFFFFF"/>
        </w:rPr>
        <w:t>Важное значение</w:t>
      </w:r>
      <w:proofErr w:type="gramEnd"/>
      <w:r>
        <w:rPr>
          <w:rFonts w:ascii="Times New Roman" w:hAnsi="Times New Roman"/>
          <w:color w:val="000000"/>
          <w:sz w:val="24"/>
          <w:szCs w:val="24"/>
          <w:shd w:val="clear" w:color="auto" w:fill="FFFFFF"/>
        </w:rPr>
        <w:t xml:space="preserve">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количественно-качественным параметрам розыгрышей мяча, </w:t>
      </w:r>
      <w:proofErr w:type="spellStart"/>
      <w:r>
        <w:rPr>
          <w:rFonts w:ascii="Times New Roman" w:hAnsi="Times New Roman"/>
          <w:color w:val="000000"/>
          <w:sz w:val="24"/>
          <w:szCs w:val="24"/>
          <w:shd w:val="clear" w:color="auto" w:fill="FFFFFF"/>
        </w:rPr>
        <w:t>микропоединков</w:t>
      </w:r>
      <w:proofErr w:type="spellEnd"/>
      <w:r>
        <w:rPr>
          <w:rFonts w:ascii="Times New Roman" w:hAnsi="Times New Roman"/>
          <w:color w:val="000000"/>
          <w:sz w:val="24"/>
          <w:szCs w:val="24"/>
          <w:shd w:val="clear" w:color="auto" w:fill="FFFFFF"/>
        </w:rPr>
        <w:t xml:space="preserve"> двух соперничающих команд.</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Чем ближе соревнования, тем больше должно быть соответствие тренировочных заданий структуре игрового соревновательного противоборства по расположению игроков в зонах и их тактическому взаимодействию в рамках отдельных </w:t>
      </w:r>
      <w:proofErr w:type="spellStart"/>
      <w:r>
        <w:rPr>
          <w:rFonts w:ascii="Times New Roman" w:hAnsi="Times New Roman"/>
          <w:color w:val="000000"/>
          <w:sz w:val="24"/>
          <w:szCs w:val="24"/>
          <w:shd w:val="clear" w:color="auto" w:fill="FFFFFF"/>
        </w:rPr>
        <w:t>микропоединков</w:t>
      </w:r>
      <w:proofErr w:type="spellEnd"/>
      <w:r>
        <w:rPr>
          <w:rFonts w:ascii="Times New Roman" w:hAnsi="Times New Roman"/>
          <w:color w:val="000000"/>
          <w:sz w:val="24"/>
          <w:szCs w:val="24"/>
          <w:shd w:val="clear" w:color="auto" w:fill="FFFFFF"/>
        </w:rPr>
        <w:t>.</w:t>
      </w:r>
    </w:p>
    <w:p w:rsidR="003C3411" w:rsidRDefault="003C3411" w:rsidP="003C3411">
      <w:pPr>
        <w:spacing w:after="0" w:line="240" w:lineRule="auto"/>
        <w:ind w:firstLine="567"/>
        <w:jc w:val="both"/>
        <w:rPr>
          <w:rFonts w:ascii="Times New Roman" w:hAnsi="Times New Roman"/>
          <w:b/>
          <w:bCs/>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2.8.1. Физическая подготовка (для всех этапов)</w:t>
      </w:r>
    </w:p>
    <w:p w:rsidR="003C3411" w:rsidRDefault="003C3411" w:rsidP="003C3411">
      <w:pPr>
        <w:spacing w:after="0" w:line="240" w:lineRule="auto"/>
        <w:ind w:firstLine="567"/>
        <w:jc w:val="both"/>
        <w:rPr>
          <w:rFonts w:ascii="Times New Roman" w:hAnsi="Times New Roman"/>
          <w:b/>
          <w:bCs/>
          <w:color w:val="000000"/>
          <w:sz w:val="24"/>
          <w:szCs w:val="24"/>
          <w:shd w:val="clear" w:color="auto" w:fill="FFFFFF"/>
        </w:rPr>
      </w:pP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Физическая подготовка слагается из общей и специальной подготовки. Между ними существует тесная связь.</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Общая физическая подготовка</w:t>
      </w:r>
      <w:r>
        <w:rPr>
          <w:rStyle w:val="apple-converted-space"/>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 xml:space="preserve">направлена на развитие основных двигательных качеств - силы, быстроты, выносливости, гибкости, ловкости, а также на обогащение юных волейболистов разнообразными двигательными навыками. Средства общей физической подготовки подбираются с учетом возраста </w:t>
      </w:r>
      <w:proofErr w:type="gramStart"/>
      <w:r>
        <w:rPr>
          <w:rFonts w:ascii="Times New Roman" w:hAnsi="Times New Roman"/>
          <w:color w:val="000000"/>
          <w:sz w:val="24"/>
          <w:szCs w:val="24"/>
          <w:shd w:val="clear" w:color="auto" w:fill="FFFFFF"/>
        </w:rPr>
        <w:t>занимающихся</w:t>
      </w:r>
      <w:proofErr w:type="gramEnd"/>
      <w:r>
        <w:rPr>
          <w:rFonts w:ascii="Times New Roman" w:hAnsi="Times New Roman"/>
          <w:color w:val="000000"/>
          <w:sz w:val="24"/>
          <w:szCs w:val="24"/>
          <w:shd w:val="clear" w:color="auto" w:fill="FFFFFF"/>
        </w:rPr>
        <w:t xml:space="preserve"> и специфики волейбола. 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легкой атлетики, баскетбола, гандбола, подвижные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Удельный вес общеразвивающих упражнений в занятиях различен на отдельных этапах тренировочного процесса. </w:t>
      </w:r>
      <w:proofErr w:type="gramStart"/>
      <w:r>
        <w:rPr>
          <w:rFonts w:ascii="Times New Roman" w:hAnsi="Times New Roman"/>
          <w:color w:val="000000"/>
          <w:sz w:val="24"/>
          <w:szCs w:val="24"/>
          <w:shd w:val="clear" w:color="auto" w:fill="FFFFFF"/>
        </w:rPr>
        <w:t>Общеразвивающие упражнения в зависимости от задач урока можно включать в подготовительную часть занятия, в основную и, отчасти, в заключительную.</w:t>
      </w:r>
      <w:proofErr w:type="gramEnd"/>
      <w:r>
        <w:rPr>
          <w:rFonts w:ascii="Times New Roman" w:hAnsi="Times New Roman"/>
          <w:color w:val="000000"/>
          <w:sz w:val="24"/>
          <w:szCs w:val="24"/>
          <w:shd w:val="clear" w:color="auto" w:fill="FFFFFF"/>
        </w:rPr>
        <w:t xml:space="preserve"> Так</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г</w:t>
      </w:r>
      <w:proofErr w:type="gramEnd"/>
      <w:r>
        <w:rPr>
          <w:rFonts w:ascii="Times New Roman" w:hAnsi="Times New Roman"/>
          <w:color w:val="000000"/>
          <w:sz w:val="24"/>
          <w:szCs w:val="24"/>
          <w:shd w:val="clear" w:color="auto" w:fill="FFFFFF"/>
        </w:rPr>
        <w:t>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Периодически для выполнения общеразвивающих упражнений целесообразно выделять отдельные занятия. В этом случае в подготовительной части даются упражнения и игры, хорошо известные </w:t>
      </w:r>
      <w:proofErr w:type="gramStart"/>
      <w:r>
        <w:rPr>
          <w:rFonts w:ascii="Times New Roman" w:hAnsi="Times New Roman"/>
          <w:color w:val="000000"/>
          <w:sz w:val="24"/>
          <w:szCs w:val="24"/>
          <w:shd w:val="clear" w:color="auto" w:fill="FFFFFF"/>
        </w:rPr>
        <w:t>занимающимся</w:t>
      </w:r>
      <w:proofErr w:type="gramEnd"/>
      <w:r>
        <w:rPr>
          <w:rFonts w:ascii="Times New Roman" w:hAnsi="Times New Roman"/>
          <w:color w:val="000000"/>
          <w:sz w:val="24"/>
          <w:szCs w:val="24"/>
          <w:shd w:val="clear" w:color="auto" w:fill="FFFFFF"/>
        </w:rPr>
        <w:t>. Основную часть занятия посвящают разучиванию техники, например легкоатлетических видов. Занятие заканчивают подвижной игрой, баскетболом и ручным мячом.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Специальная физическая подготовка</w:t>
      </w:r>
      <w:r>
        <w:rPr>
          <w:rStyle w:val="apple-converted-space"/>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направлена на развитие физических качеств и способностей, специфичных для игры в волейбол.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упражнения и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Одни упражнения развивают качества, необходимые для овладения техникой (укрепление кистей, увеличение их подвижности, скорости сокращения мышц, развитие мышц ног и т.д.), другие направлены на формирование тактических умений (развитие быстроты реакции и ориентировки, </w:t>
      </w:r>
      <w:r>
        <w:rPr>
          <w:rFonts w:ascii="Times New Roman" w:hAnsi="Times New Roman"/>
          <w:color w:val="000000"/>
          <w:sz w:val="24"/>
          <w:szCs w:val="24"/>
          <w:shd w:val="clear" w:color="auto" w:fill="FFFFFF"/>
        </w:rPr>
        <w:lastRenderedPageBreak/>
        <w:t>быстроты перемещения в ответных действиях на сигналы и т.п.). Важное место занимают специально отобранные игры.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w:t>
      </w:r>
    </w:p>
    <w:p w:rsidR="003C3411" w:rsidRDefault="003C3411" w:rsidP="003C3411">
      <w:pPr>
        <w:spacing w:after="0" w:line="240" w:lineRule="auto"/>
        <w:jc w:val="both"/>
        <w:rPr>
          <w:rFonts w:ascii="Times New Roman" w:hAnsi="Times New Roman"/>
          <w:b/>
          <w:bCs/>
          <w:color w:val="000000"/>
          <w:sz w:val="24"/>
          <w:szCs w:val="24"/>
          <w:shd w:val="clear" w:color="auto" w:fill="FFFFFF"/>
        </w:rPr>
      </w:pPr>
    </w:p>
    <w:p w:rsidR="003C3411" w:rsidRDefault="003C3411" w:rsidP="003C3411">
      <w:pPr>
        <w:spacing w:after="0" w:line="240" w:lineRule="auto"/>
        <w:ind w:firstLine="142"/>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2.8.2. Тренировочный этап</w:t>
      </w:r>
    </w:p>
    <w:p w:rsidR="003C3411" w:rsidRDefault="003C3411" w:rsidP="003C3411">
      <w:pPr>
        <w:spacing w:after="0" w:line="240" w:lineRule="auto"/>
        <w:ind w:firstLine="142"/>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Первый и второй годы подготовки</w:t>
      </w:r>
    </w:p>
    <w:p w:rsidR="003C3411" w:rsidRDefault="003C3411" w:rsidP="003C3411">
      <w:pPr>
        <w:spacing w:after="0" w:line="240" w:lineRule="auto"/>
        <w:ind w:firstLine="14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Техническая подготовка</w:t>
      </w:r>
    </w:p>
    <w:p w:rsidR="003C3411" w:rsidRDefault="003C3411" w:rsidP="003C3411">
      <w:pPr>
        <w:spacing w:after="0" w:line="240" w:lineRule="auto"/>
        <w:ind w:firstLine="142"/>
        <w:jc w:val="both"/>
        <w:rPr>
          <w:rFonts w:ascii="Times New Roman" w:hAnsi="Times New Roman"/>
          <w:sz w:val="24"/>
          <w:szCs w:val="24"/>
        </w:rPr>
      </w:pPr>
      <w:r>
        <w:rPr>
          <w:rFonts w:ascii="Times New Roman" w:hAnsi="Times New Roman"/>
          <w:b/>
          <w:bCs/>
          <w:i/>
          <w:iCs/>
          <w:color w:val="000000"/>
          <w:sz w:val="24"/>
          <w:szCs w:val="24"/>
          <w:shd w:val="clear" w:color="auto" w:fill="FFFFFF"/>
        </w:rPr>
        <w:t>Техника нападения</w:t>
      </w:r>
    </w:p>
    <w:p w:rsidR="003C3411" w:rsidRDefault="003C3411" w:rsidP="003C3411">
      <w:pPr>
        <w:numPr>
          <w:ilvl w:val="0"/>
          <w:numId w:val="18"/>
        </w:numPr>
        <w:shd w:val="clear" w:color="auto" w:fill="FFFFFF"/>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u w:val="single"/>
        </w:rPr>
        <w:t>Перемещения:</w:t>
      </w:r>
      <w:r>
        <w:rPr>
          <w:rFonts w:ascii="Times New Roman" w:hAnsi="Times New Roman"/>
          <w:color w:val="000000"/>
          <w:sz w:val="24"/>
          <w:szCs w:val="24"/>
        </w:rPr>
        <w:t xml:space="preserve"> прыжки на месте, у сетки, после перемещений и остановки; сочетание способов перемещений с остановками, прыжками, техническими приемами.</w:t>
      </w:r>
    </w:p>
    <w:p w:rsidR="003C3411" w:rsidRDefault="003C3411" w:rsidP="003C3411">
      <w:pPr>
        <w:shd w:val="clear" w:color="auto" w:fill="FFFFFF"/>
        <w:spacing w:after="0" w:line="240" w:lineRule="auto"/>
        <w:ind w:firstLine="142"/>
        <w:jc w:val="both"/>
        <w:rPr>
          <w:rFonts w:ascii="Times New Roman" w:hAnsi="Times New Roman"/>
          <w:color w:val="000000"/>
          <w:sz w:val="24"/>
          <w:szCs w:val="24"/>
        </w:rPr>
      </w:pPr>
      <w:r w:rsidRPr="000E079E">
        <w:rPr>
          <w:rFonts w:ascii="Times New Roman" w:hAnsi="Times New Roman"/>
          <w:color w:val="000000"/>
          <w:sz w:val="24"/>
          <w:szCs w:val="24"/>
        </w:rPr>
        <w:t>2.</w:t>
      </w:r>
      <w:r w:rsidRPr="000E079E">
        <w:rPr>
          <w:rFonts w:ascii="Times New Roman" w:hAnsi="Times New Roman"/>
          <w:color w:val="000000"/>
          <w:sz w:val="24"/>
          <w:szCs w:val="24"/>
        </w:rPr>
        <w:tab/>
      </w:r>
      <w:r>
        <w:rPr>
          <w:rFonts w:ascii="Times New Roman" w:hAnsi="Times New Roman"/>
          <w:color w:val="000000"/>
          <w:sz w:val="24"/>
          <w:szCs w:val="24"/>
          <w:u w:val="single"/>
        </w:rPr>
        <w:t>Передачи сверху двумя руками:</w:t>
      </w:r>
      <w:r>
        <w:rPr>
          <w:rFonts w:ascii="Times New Roman" w:hAnsi="Times New Roman"/>
          <w:color w:val="000000"/>
          <w:sz w:val="24"/>
          <w:szCs w:val="24"/>
        </w:rPr>
        <w:t xml:space="preserve">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 6-2 (расстояние 4м), 5-2, 6-4 (расстояние 6м); стоя спиной в направлении передачи; с последующим падением и перекатом на бедро; вперед </w:t>
      </w:r>
      <w:hyperlink r:id="rId20" w:tgtFrame="_blank" w:history="1">
        <w:r>
          <w:rPr>
            <w:rStyle w:val="a8"/>
            <w:rFonts w:ascii="Times New Roman" w:hAnsi="Times New Roman"/>
            <w:color w:val="000000"/>
            <w:sz w:val="24"/>
            <w:szCs w:val="24"/>
          </w:rPr>
          <w:t>вверх</w:t>
        </w:r>
      </w:hyperlink>
      <w:r>
        <w:rPr>
          <w:rFonts w:ascii="Times New Roman" w:hAnsi="Times New Roman"/>
          <w:color w:val="000000"/>
          <w:sz w:val="24"/>
          <w:szCs w:val="24"/>
        </w:rPr>
        <w:t xml:space="preserve"> в прыжке на месте и после перемещения; отбивание кулаком у </w:t>
      </w:r>
      <w:proofErr w:type="gramStart"/>
      <w:r>
        <w:rPr>
          <w:rFonts w:ascii="Times New Roman" w:hAnsi="Times New Roman"/>
          <w:color w:val="000000"/>
          <w:sz w:val="24"/>
          <w:szCs w:val="24"/>
        </w:rPr>
        <w:t>сетки</w:t>
      </w:r>
      <w:proofErr w:type="gramEnd"/>
      <w:r>
        <w:rPr>
          <w:rFonts w:ascii="Times New Roman" w:hAnsi="Times New Roman"/>
          <w:color w:val="000000"/>
          <w:sz w:val="24"/>
          <w:szCs w:val="24"/>
        </w:rPr>
        <w:t xml:space="preserve"> стоя и в прыжке. </w:t>
      </w:r>
    </w:p>
    <w:p w:rsidR="003C3411" w:rsidRDefault="003C3411" w:rsidP="003C3411">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Под</w:t>
      </w:r>
      <w:r>
        <w:rPr>
          <w:rFonts w:ascii="Times New Roman" w:hAnsi="Times New Roman"/>
          <w:color w:val="000000"/>
          <w:sz w:val="24"/>
          <w:szCs w:val="24"/>
          <w:u w:val="single"/>
        </w:rPr>
        <w:t>ачи:</w:t>
      </w:r>
      <w:r>
        <w:rPr>
          <w:rFonts w:ascii="Times New Roman" w:hAnsi="Times New Roman"/>
          <w:color w:val="000000"/>
          <w:sz w:val="24"/>
          <w:szCs w:val="24"/>
        </w:rPr>
        <w:t xml:space="preserve">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3C3411" w:rsidRDefault="003C3411" w:rsidP="003C3411">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u w:val="single"/>
        </w:rPr>
        <w:t>4.</w:t>
      </w:r>
      <w:r>
        <w:rPr>
          <w:rFonts w:ascii="Times New Roman" w:hAnsi="Times New Roman"/>
          <w:color w:val="000000"/>
          <w:sz w:val="24"/>
          <w:szCs w:val="24"/>
          <w:u w:val="single"/>
        </w:rPr>
        <w:tab/>
        <w:t>Нападающие удар</w:t>
      </w:r>
      <w:r>
        <w:rPr>
          <w:rFonts w:ascii="Times New Roman" w:hAnsi="Times New Roman"/>
          <w:color w:val="000000"/>
          <w:sz w:val="24"/>
          <w:szCs w:val="24"/>
        </w:rPr>
        <w:t xml:space="preserve">ы: прямой сильнейшей рукой из зон </w:t>
      </w:r>
      <w:hyperlink r:id="rId21" w:tgtFrame="_blank" w:history="1">
        <w:r>
          <w:rPr>
            <w:rStyle w:val="a8"/>
            <w:rFonts w:ascii="Times New Roman" w:hAnsi="Times New Roman"/>
            <w:color w:val="000000"/>
            <w:sz w:val="24"/>
            <w:szCs w:val="24"/>
          </w:rPr>
          <w:t>4,3</w:t>
        </w:r>
      </w:hyperlink>
      <w:r>
        <w:rPr>
          <w:rFonts w:ascii="Times New Roman" w:hAnsi="Times New Roman"/>
          <w:color w:val="000000"/>
          <w:sz w:val="24"/>
          <w:szCs w:val="24"/>
        </w:rPr>
        <w:t>,2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3C3411" w:rsidRDefault="003C3411" w:rsidP="003C3411">
      <w:pPr>
        <w:spacing w:after="0" w:line="240" w:lineRule="auto"/>
        <w:ind w:firstLine="142"/>
        <w:jc w:val="both"/>
        <w:rPr>
          <w:rFonts w:ascii="Times New Roman" w:hAnsi="Times New Roman"/>
          <w:color w:val="000000"/>
          <w:sz w:val="24"/>
          <w:szCs w:val="24"/>
        </w:rPr>
      </w:pPr>
      <w:r>
        <w:rPr>
          <w:rFonts w:ascii="Times New Roman" w:hAnsi="Times New Roman"/>
          <w:b/>
          <w:bCs/>
          <w:i/>
          <w:iCs/>
          <w:color w:val="000000"/>
          <w:sz w:val="24"/>
          <w:szCs w:val="24"/>
          <w:shd w:val="clear" w:color="auto" w:fill="FFFFFF"/>
        </w:rPr>
        <w:t>Техника защиты</w:t>
      </w:r>
    </w:p>
    <w:p w:rsidR="003C3411" w:rsidRDefault="003C3411" w:rsidP="003C3411">
      <w:pPr>
        <w:numPr>
          <w:ilvl w:val="0"/>
          <w:numId w:val="19"/>
        </w:numPr>
        <w:shd w:val="clear" w:color="auto" w:fill="FFFFFF"/>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u w:val="single"/>
        </w:rPr>
        <w:t>Перемещения и стойки:</w:t>
      </w:r>
      <w:r>
        <w:rPr>
          <w:rFonts w:ascii="Times New Roman" w:hAnsi="Times New Roman"/>
          <w:color w:val="000000"/>
          <w:sz w:val="24"/>
          <w:szCs w:val="24"/>
        </w:rPr>
        <w:t xml:space="preserve">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3C3411" w:rsidRDefault="003C3411" w:rsidP="003C3411">
      <w:pPr>
        <w:numPr>
          <w:ilvl w:val="0"/>
          <w:numId w:val="19"/>
        </w:numPr>
        <w:shd w:val="clear" w:color="auto" w:fill="FFFFFF"/>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u w:val="single"/>
        </w:rPr>
        <w:t>Прием мяча:</w:t>
      </w:r>
      <w:r>
        <w:rPr>
          <w:rFonts w:ascii="Times New Roman" w:hAnsi="Times New Roman"/>
          <w:color w:val="000000"/>
          <w:sz w:val="24"/>
          <w:szCs w:val="24"/>
        </w:rPr>
        <w:t xml:space="preserve"> сверху двумя руками нижней подачи, верхней прямой подачи (расстояние 6-8м);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p w:rsidR="003C3411" w:rsidRDefault="003C3411" w:rsidP="003C3411">
      <w:pPr>
        <w:numPr>
          <w:ilvl w:val="0"/>
          <w:numId w:val="19"/>
        </w:numPr>
        <w:shd w:val="clear" w:color="auto" w:fill="FFFFFF"/>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u w:val="single"/>
        </w:rPr>
        <w:t>Блокирование:</w:t>
      </w:r>
      <w:r>
        <w:rPr>
          <w:rFonts w:ascii="Times New Roman" w:hAnsi="Times New Roman"/>
          <w:color w:val="000000"/>
          <w:sz w:val="24"/>
          <w:szCs w:val="24"/>
        </w:rPr>
        <w:t xml:space="preserve"> одиночное в зонах 3,</w:t>
      </w:r>
      <w:hyperlink r:id="rId22" w:tgtFrame="_blank" w:history="1">
        <w:r>
          <w:rPr>
            <w:rStyle w:val="a8"/>
            <w:rFonts w:ascii="Times New Roman" w:hAnsi="Times New Roman"/>
            <w:color w:val="000000"/>
            <w:sz w:val="24"/>
            <w:szCs w:val="24"/>
          </w:rPr>
          <w:t>2,4</w:t>
        </w:r>
      </w:hyperlink>
      <w:r>
        <w:rPr>
          <w:rFonts w:ascii="Times New Roman" w:hAnsi="Times New Roman"/>
          <w:color w:val="000000"/>
          <w:sz w:val="24"/>
          <w:szCs w:val="24"/>
        </w:rPr>
        <w:t>,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3C3411" w:rsidRDefault="003C3411" w:rsidP="003C3411">
      <w:pPr>
        <w:spacing w:after="0" w:line="240" w:lineRule="auto"/>
        <w:ind w:firstLine="142"/>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14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Тактическая подготовка</w:t>
      </w:r>
    </w:p>
    <w:p w:rsidR="003C3411" w:rsidRDefault="003C3411" w:rsidP="003C3411">
      <w:pPr>
        <w:spacing w:after="0" w:line="240" w:lineRule="auto"/>
        <w:ind w:firstLine="142"/>
        <w:jc w:val="both"/>
        <w:rPr>
          <w:rFonts w:ascii="Times New Roman" w:hAnsi="Times New Roman"/>
          <w:sz w:val="24"/>
          <w:szCs w:val="24"/>
        </w:rPr>
      </w:pPr>
      <w:r>
        <w:rPr>
          <w:rFonts w:ascii="Times New Roman" w:hAnsi="Times New Roman"/>
          <w:b/>
          <w:bCs/>
          <w:i/>
          <w:iCs/>
          <w:color w:val="000000"/>
          <w:sz w:val="24"/>
          <w:szCs w:val="24"/>
          <w:shd w:val="clear" w:color="auto" w:fill="FFFFFF"/>
        </w:rPr>
        <w:t>Тактика нападения</w:t>
      </w:r>
    </w:p>
    <w:p w:rsidR="003C3411" w:rsidRDefault="003C3411" w:rsidP="003C3411">
      <w:pPr>
        <w:numPr>
          <w:ilvl w:val="0"/>
          <w:numId w:val="20"/>
        </w:numPr>
        <w:shd w:val="clear" w:color="auto" w:fill="FFFFFF"/>
        <w:spacing w:after="0" w:line="240" w:lineRule="auto"/>
        <w:ind w:left="0" w:firstLine="142"/>
        <w:jc w:val="both"/>
        <w:rPr>
          <w:rFonts w:ascii="Times New Roman" w:hAnsi="Times New Roman"/>
          <w:color w:val="000000"/>
          <w:sz w:val="24"/>
          <w:szCs w:val="24"/>
        </w:rPr>
      </w:pPr>
      <w:proofErr w:type="gramStart"/>
      <w:r>
        <w:rPr>
          <w:rFonts w:ascii="Times New Roman" w:hAnsi="Times New Roman"/>
          <w:i/>
          <w:iCs/>
          <w:color w:val="000000"/>
          <w:sz w:val="24"/>
          <w:szCs w:val="24"/>
        </w:rPr>
        <w:t xml:space="preserve">Индивидуальные действия: </w:t>
      </w:r>
      <w:r>
        <w:rPr>
          <w:rFonts w:ascii="Times New Roman" w:hAnsi="Times New Roman"/>
          <w:color w:val="000000"/>
          <w:sz w:val="24"/>
          <w:szCs w:val="24"/>
        </w:rPr>
        <w:t>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w:t>
      </w:r>
      <w:proofErr w:type="gramEnd"/>
      <w:r>
        <w:rPr>
          <w:rFonts w:ascii="Times New Roman" w:hAnsi="Times New Roman"/>
          <w:color w:val="000000"/>
          <w:sz w:val="24"/>
          <w:szCs w:val="24"/>
        </w:rPr>
        <w:t xml:space="preserve"> вторая передача их зоны 3 в зону 4 или </w:t>
      </w:r>
      <w:r>
        <w:rPr>
          <w:rFonts w:ascii="Times New Roman" w:hAnsi="Times New Roman"/>
          <w:i/>
          <w:iCs/>
          <w:color w:val="000000"/>
          <w:sz w:val="24"/>
          <w:szCs w:val="24"/>
        </w:rPr>
        <w:t xml:space="preserve">2, </w:t>
      </w:r>
      <w:r>
        <w:rPr>
          <w:rFonts w:ascii="Times New Roman" w:hAnsi="Times New Roman"/>
          <w:color w:val="000000"/>
          <w:sz w:val="24"/>
          <w:szCs w:val="24"/>
        </w:rPr>
        <w:t>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3C3411" w:rsidRDefault="003C3411" w:rsidP="003C3411">
      <w:pPr>
        <w:spacing w:after="0" w:line="240" w:lineRule="auto"/>
        <w:ind w:firstLine="142"/>
        <w:jc w:val="both"/>
        <w:rPr>
          <w:rFonts w:ascii="Times New Roman" w:hAnsi="Times New Roman"/>
          <w:color w:val="000000"/>
          <w:sz w:val="24"/>
          <w:szCs w:val="24"/>
          <w:shd w:val="clear" w:color="auto" w:fill="FFFFFF"/>
        </w:rPr>
      </w:pPr>
      <w:r>
        <w:rPr>
          <w:rFonts w:ascii="Times New Roman" w:hAnsi="Times New Roman"/>
          <w:iCs/>
          <w:color w:val="000000"/>
          <w:sz w:val="24"/>
          <w:szCs w:val="24"/>
          <w:shd w:val="clear" w:color="auto" w:fill="FFFFFF"/>
        </w:rPr>
        <w:t>2</w:t>
      </w:r>
      <w:r>
        <w:rPr>
          <w:rFonts w:ascii="Times New Roman" w:hAnsi="Times New Roman"/>
          <w:i/>
          <w:iCs/>
          <w:color w:val="000000"/>
          <w:sz w:val="24"/>
          <w:szCs w:val="24"/>
          <w:shd w:val="clear" w:color="auto" w:fill="FFFFFF"/>
        </w:rPr>
        <w:t>.</w:t>
      </w:r>
      <w:r>
        <w:rPr>
          <w:rFonts w:ascii="Times New Roman" w:hAnsi="Times New Roman"/>
          <w:i/>
          <w:iCs/>
          <w:color w:val="000000"/>
          <w:sz w:val="24"/>
          <w:szCs w:val="24"/>
          <w:shd w:val="clear" w:color="auto" w:fill="FFFFFF"/>
        </w:rPr>
        <w:tab/>
        <w:t>Групповые действия: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взаимодействие игроков передней линии при второй передаче (игрока зоны 2 с игроками зон 3 и 4); игроков задней и передней линии (игроков зон</w:t>
      </w:r>
      <w:r>
        <w:rPr>
          <w:rFonts w:ascii="Times New Roman" w:hAnsi="Times New Roman"/>
          <w:color w:val="000000"/>
          <w:sz w:val="24"/>
          <w:szCs w:val="24"/>
        </w:rPr>
        <w:t xml:space="preserve"> </w:t>
      </w:r>
      <w:hyperlink r:id="rId23" w:tgtFrame="_blank" w:history="1">
        <w:r>
          <w:rPr>
            <w:rStyle w:val="a8"/>
            <w:rFonts w:ascii="Times New Roman" w:hAnsi="Times New Roman"/>
            <w:color w:val="000000"/>
            <w:sz w:val="24"/>
            <w:szCs w:val="24"/>
          </w:rPr>
          <w:t>6, 5</w:t>
        </w:r>
      </w:hyperlink>
      <w:r>
        <w:rPr>
          <w:rFonts w:ascii="Times New Roman" w:hAnsi="Times New Roman"/>
          <w:color w:val="000000"/>
          <w:sz w:val="24"/>
          <w:szCs w:val="24"/>
          <w:shd w:val="clear" w:color="auto" w:fill="FFFFFF"/>
        </w:rPr>
        <w:t xml:space="preserve">, 1 с игроком зоны 3 (2) при первой передаче). </w:t>
      </w:r>
    </w:p>
    <w:p w:rsidR="003C3411" w:rsidRDefault="003C3411" w:rsidP="003C3411">
      <w:pPr>
        <w:spacing w:after="0" w:line="240" w:lineRule="auto"/>
        <w:ind w:firstLine="14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3.</w:t>
      </w:r>
      <w:r>
        <w:rPr>
          <w:rFonts w:ascii="Times New Roman" w:hAnsi="Times New Roman"/>
          <w:color w:val="000000"/>
          <w:sz w:val="24"/>
          <w:szCs w:val="24"/>
        </w:rPr>
        <w:tab/>
      </w:r>
      <w:proofErr w:type="gramStart"/>
      <w:r>
        <w:rPr>
          <w:rFonts w:ascii="Times New Roman" w:hAnsi="Times New Roman"/>
          <w:i/>
          <w:iCs/>
          <w:color w:val="000000"/>
          <w:sz w:val="24"/>
          <w:szCs w:val="24"/>
          <w:shd w:val="clear" w:color="auto" w:fill="FFFFFF"/>
        </w:rPr>
        <w:t>Командные действия: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roofErr w:type="gramEnd"/>
    </w:p>
    <w:p w:rsidR="003C3411" w:rsidRDefault="003C3411" w:rsidP="003C3411">
      <w:pPr>
        <w:spacing w:after="0" w:line="240" w:lineRule="auto"/>
        <w:ind w:firstLine="142"/>
        <w:jc w:val="both"/>
        <w:rPr>
          <w:rFonts w:ascii="Times New Roman" w:hAnsi="Times New Roman"/>
          <w:color w:val="000000"/>
          <w:sz w:val="24"/>
          <w:szCs w:val="24"/>
        </w:rPr>
      </w:pPr>
      <w:r>
        <w:rPr>
          <w:rFonts w:ascii="Times New Roman" w:hAnsi="Times New Roman"/>
          <w:b/>
          <w:bCs/>
          <w:i/>
          <w:iCs/>
          <w:color w:val="000000"/>
          <w:sz w:val="24"/>
          <w:szCs w:val="24"/>
          <w:shd w:val="clear" w:color="auto" w:fill="FFFFFF"/>
        </w:rPr>
        <w:t>Тактика защиты</w:t>
      </w:r>
    </w:p>
    <w:p w:rsidR="003C3411" w:rsidRDefault="003C3411" w:rsidP="003C3411">
      <w:pPr>
        <w:numPr>
          <w:ilvl w:val="0"/>
          <w:numId w:val="21"/>
        </w:numPr>
        <w:shd w:val="clear" w:color="auto" w:fill="FFFFFF"/>
        <w:spacing w:after="0" w:line="240" w:lineRule="auto"/>
        <w:ind w:left="0" w:firstLine="142"/>
        <w:jc w:val="both"/>
        <w:rPr>
          <w:rFonts w:ascii="Times New Roman" w:hAnsi="Times New Roman"/>
          <w:color w:val="000000"/>
          <w:sz w:val="24"/>
          <w:szCs w:val="24"/>
        </w:rPr>
      </w:pPr>
      <w:proofErr w:type="gramStart"/>
      <w:r>
        <w:rPr>
          <w:rFonts w:ascii="Times New Roman" w:hAnsi="Times New Roman"/>
          <w:i/>
          <w:iCs/>
          <w:color w:val="000000"/>
          <w:sz w:val="24"/>
          <w:szCs w:val="24"/>
        </w:rPr>
        <w:t xml:space="preserve">Индивидуальные действия: </w:t>
      </w:r>
      <w:r>
        <w:rPr>
          <w:rFonts w:ascii="Times New Roman" w:hAnsi="Times New Roman"/>
          <w:color w:val="000000"/>
          <w:sz w:val="24"/>
          <w:szCs w:val="24"/>
        </w:rPr>
        <w:t>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Pr>
          <w:rFonts w:ascii="Times New Roman" w:hAnsi="Times New Roman"/>
          <w:color w:val="000000"/>
          <w:sz w:val="24"/>
          <w:szCs w:val="24"/>
        </w:rPr>
        <w:t xml:space="preserve"> блокирование определенного направления.</w:t>
      </w:r>
    </w:p>
    <w:p w:rsidR="003C3411" w:rsidRDefault="003C3411" w:rsidP="003C3411">
      <w:pPr>
        <w:numPr>
          <w:ilvl w:val="0"/>
          <w:numId w:val="21"/>
        </w:numPr>
        <w:shd w:val="clear" w:color="auto" w:fill="FFFFFF"/>
        <w:spacing w:after="0" w:line="240" w:lineRule="auto"/>
        <w:ind w:left="0" w:firstLine="142"/>
        <w:jc w:val="both"/>
        <w:rPr>
          <w:rFonts w:ascii="Times New Roman" w:hAnsi="Times New Roman"/>
          <w:color w:val="000000"/>
          <w:sz w:val="24"/>
          <w:szCs w:val="24"/>
        </w:rPr>
      </w:pPr>
      <w:proofErr w:type="gramStart"/>
      <w:r>
        <w:rPr>
          <w:rFonts w:ascii="Times New Roman" w:hAnsi="Times New Roman"/>
          <w:i/>
          <w:iCs/>
          <w:color w:val="000000"/>
          <w:sz w:val="24"/>
          <w:szCs w:val="24"/>
        </w:rPr>
        <w:t xml:space="preserve">Групповые действия: </w:t>
      </w:r>
      <w:r>
        <w:rPr>
          <w:rFonts w:ascii="Times New Roman" w:hAnsi="Times New Roman"/>
          <w:color w:val="000000"/>
          <w:sz w:val="24"/>
          <w:szCs w:val="24"/>
        </w:rPr>
        <w:t xml:space="preserve">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w:t>
      </w:r>
      <w:r>
        <w:rPr>
          <w:rFonts w:ascii="Times New Roman" w:hAnsi="Times New Roman"/>
          <w:bCs/>
          <w:color w:val="000000"/>
          <w:sz w:val="24"/>
          <w:szCs w:val="24"/>
        </w:rPr>
        <w:t>и</w:t>
      </w:r>
      <w:r>
        <w:rPr>
          <w:rFonts w:ascii="Times New Roman" w:hAnsi="Times New Roman"/>
          <w:b/>
          <w:bCs/>
          <w:color w:val="000000"/>
          <w:sz w:val="24"/>
          <w:szCs w:val="24"/>
        </w:rPr>
        <w:t xml:space="preserve"> </w:t>
      </w:r>
      <w:r>
        <w:rPr>
          <w:rFonts w:ascii="Times New Roman" w:hAnsi="Times New Roman"/>
          <w:color w:val="000000"/>
          <w:sz w:val="24"/>
          <w:szCs w:val="24"/>
        </w:rPr>
        <w:t xml:space="preserve">2; игроков зон </w:t>
      </w:r>
      <w:hyperlink r:id="rId24" w:tgtFrame="_blank" w:history="1">
        <w:r>
          <w:rPr>
            <w:rStyle w:val="a8"/>
            <w:rFonts w:ascii="Times New Roman" w:hAnsi="Times New Roman"/>
            <w:color w:val="000000"/>
            <w:sz w:val="24"/>
            <w:szCs w:val="24"/>
          </w:rPr>
          <w:t>4 и 2</w:t>
        </w:r>
      </w:hyperlink>
      <w:r>
        <w:rPr>
          <w:rFonts w:ascii="Times New Roman" w:hAnsi="Times New Roman"/>
          <w:color w:val="000000"/>
          <w:sz w:val="24"/>
          <w:szCs w:val="24"/>
        </w:rPr>
        <w:t xml:space="preserve"> (соответственно) при приеме нападающих ударов и обманов.</w:t>
      </w:r>
      <w:proofErr w:type="gramEnd"/>
    </w:p>
    <w:p w:rsidR="003C3411" w:rsidRDefault="003C3411" w:rsidP="003C3411">
      <w:pPr>
        <w:numPr>
          <w:ilvl w:val="0"/>
          <w:numId w:val="21"/>
        </w:numPr>
        <w:shd w:val="clear" w:color="auto" w:fill="FFFFFF"/>
        <w:spacing w:after="0" w:line="240" w:lineRule="auto"/>
        <w:ind w:left="0" w:firstLine="142"/>
        <w:jc w:val="both"/>
        <w:rPr>
          <w:rFonts w:ascii="Times New Roman" w:hAnsi="Times New Roman"/>
          <w:color w:val="000000"/>
          <w:sz w:val="24"/>
          <w:szCs w:val="24"/>
        </w:rPr>
      </w:pPr>
      <w:proofErr w:type="gramStart"/>
      <w:r>
        <w:rPr>
          <w:rFonts w:ascii="Times New Roman" w:hAnsi="Times New Roman"/>
          <w:i/>
          <w:iCs/>
          <w:color w:val="000000"/>
          <w:sz w:val="24"/>
          <w:szCs w:val="24"/>
        </w:rPr>
        <w:t xml:space="preserve">Командные действия: </w:t>
      </w:r>
      <w:r>
        <w:rPr>
          <w:rFonts w:ascii="Times New Roman" w:hAnsi="Times New Roman"/>
          <w:color w:val="000000"/>
          <w:sz w:val="24"/>
          <w:szCs w:val="24"/>
        </w:rPr>
        <w:t xml:space="preserve">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w:t>
      </w:r>
      <w:hyperlink r:id="rId25" w:tgtFrame="_blank" w:history="1">
        <w:r>
          <w:rPr>
            <w:rStyle w:val="a8"/>
            <w:rFonts w:ascii="Times New Roman" w:hAnsi="Times New Roman"/>
            <w:color w:val="000000"/>
            <w:sz w:val="24"/>
            <w:szCs w:val="24"/>
          </w:rPr>
          <w:t>4 и 2</w:t>
        </w:r>
      </w:hyperlink>
      <w:r>
        <w:rPr>
          <w:rFonts w:ascii="Times New Roman" w:hAnsi="Times New Roman"/>
          <w:color w:val="000000"/>
          <w:sz w:val="24"/>
          <w:szCs w:val="24"/>
        </w:rPr>
        <w:t xml:space="preserve"> идут на вторую передачу в зону 3, а игрок зоны</w:t>
      </w:r>
      <w:proofErr w:type="gramEnd"/>
      <w:r>
        <w:rPr>
          <w:rFonts w:ascii="Times New Roman" w:hAnsi="Times New Roman"/>
          <w:color w:val="000000"/>
          <w:sz w:val="24"/>
          <w:szCs w:val="24"/>
        </w:rPr>
        <w:t xml:space="preserve">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3C3411" w:rsidRDefault="003C3411" w:rsidP="003C3411">
      <w:pPr>
        <w:spacing w:after="0" w:line="240" w:lineRule="auto"/>
        <w:ind w:firstLine="567"/>
        <w:jc w:val="both"/>
        <w:rPr>
          <w:rFonts w:ascii="Times New Roman" w:hAnsi="Times New Roman"/>
          <w:b/>
          <w:bCs/>
          <w:color w:val="000000"/>
          <w:sz w:val="24"/>
          <w:szCs w:val="24"/>
          <w:shd w:val="clear" w:color="auto" w:fill="FFFFFF"/>
        </w:rPr>
      </w:pPr>
    </w:p>
    <w:p w:rsidR="003C3411" w:rsidRDefault="003C3411" w:rsidP="003C3411">
      <w:pPr>
        <w:pStyle w:val="a7"/>
        <w:spacing w:after="0" w:line="240" w:lineRule="auto"/>
        <w:ind w:left="0" w:firstLine="142"/>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2.8.4. Система тренировочных заданий</w:t>
      </w:r>
    </w:p>
    <w:p w:rsidR="003C3411" w:rsidRDefault="003C3411" w:rsidP="003C3411">
      <w:pPr>
        <w:pStyle w:val="a7"/>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Содержание и структура тренировочного процесса определяются во многом содержанием и структурой соревновательной деятельности, соревновательными действиями спортсменов и условиями их выполнения. Волейбол отличается большим разнообразием соревновательных (технико-тактических) действий, многократным их выполнением в процессе одной встречи (игры) отдельными игроками и во взаимодействии с членами команды. </w:t>
      </w:r>
      <w:proofErr w:type="gramStart"/>
      <w:r>
        <w:rPr>
          <w:rFonts w:ascii="Times New Roman" w:hAnsi="Times New Roman"/>
          <w:color w:val="000000"/>
          <w:sz w:val="24"/>
          <w:szCs w:val="24"/>
          <w:shd w:val="clear" w:color="auto" w:fill="FFFFFF"/>
        </w:rPr>
        <w:t xml:space="preserve">Все в целом составляет систему </w:t>
      </w:r>
      <w:proofErr w:type="spellStart"/>
      <w:r>
        <w:rPr>
          <w:rFonts w:ascii="Times New Roman" w:hAnsi="Times New Roman"/>
          <w:color w:val="000000"/>
          <w:sz w:val="24"/>
          <w:szCs w:val="24"/>
          <w:shd w:val="clear" w:color="auto" w:fill="FFFFFF"/>
        </w:rPr>
        <w:t>соревновательно</w:t>
      </w:r>
      <w:proofErr w:type="spellEnd"/>
      <w:r>
        <w:rPr>
          <w:rFonts w:ascii="Times New Roman" w:hAnsi="Times New Roman"/>
          <w:color w:val="000000"/>
          <w:sz w:val="24"/>
          <w:szCs w:val="24"/>
          <w:shd w:val="clear" w:color="auto" w:fill="FFFFFF"/>
        </w:rPr>
        <w:t>-тренировочной деятельности, куда входят: соревнования, содержание соревновательных действий; тренировка и ее составляющие - техническая, тактическая, физическая, психическая, теоретическая и интегральная подготовки; тренировочные занятия; тренировочные задания; арсенал упражнений: общеразвивающих, подготовительных, подводящих, по технике, по тактике, интегральных; учебных, контрольных и календарных игр.</w:t>
      </w:r>
      <w:proofErr w:type="gramEnd"/>
      <w:r>
        <w:rPr>
          <w:rFonts w:ascii="Times New Roman" w:hAnsi="Times New Roman"/>
          <w:color w:val="000000"/>
          <w:sz w:val="24"/>
          <w:szCs w:val="24"/>
          <w:shd w:val="clear" w:color="auto" w:fill="FFFFFF"/>
        </w:rPr>
        <w:t xml:space="preserve"> 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 </w:t>
      </w:r>
      <w:proofErr w:type="spellStart"/>
      <w:r>
        <w:rPr>
          <w:rFonts w:ascii="Times New Roman" w:hAnsi="Times New Roman"/>
          <w:color w:val="000000"/>
          <w:sz w:val="24"/>
          <w:szCs w:val="24"/>
          <w:shd w:val="clear" w:color="auto" w:fill="FFFFFF"/>
        </w:rPr>
        <w:t>мезоциклы</w:t>
      </w:r>
      <w:proofErr w:type="spellEnd"/>
      <w:r>
        <w:rPr>
          <w:rFonts w:ascii="Times New Roman" w:hAnsi="Times New Roman"/>
          <w:color w:val="000000"/>
          <w:sz w:val="24"/>
          <w:szCs w:val="24"/>
          <w:shd w:val="clear" w:color="auto" w:fill="FFFFFF"/>
        </w:rPr>
        <w:t>, которые объединяются в макроциклы - годовой цикл тренировки и многолетние циклы подготовки.</w:t>
      </w:r>
    </w:p>
    <w:p w:rsidR="003C3411" w:rsidRDefault="003C3411" w:rsidP="003C3411">
      <w:pPr>
        <w:pStyle w:val="a7"/>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Таким образом,</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тренировочные задания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являются важнейшим начальным структурным компонентом тренировочного процесса. Тренировочные задания (ТЗ) - это физическое упражнение или их комплекс, специально созданный для решения конкретных задач тренировочного процесса. Тренер разрабатывает каталоги тренировочных заданий по каждому виду подготовки, для тренировочных занятий по направленности, для разных типов микроциклов, по игровым функциям (амплуа) волейболистов.</w:t>
      </w:r>
    </w:p>
    <w:p w:rsidR="003C3411" w:rsidRDefault="003C3411" w:rsidP="003C3411">
      <w:pPr>
        <w:pStyle w:val="a7"/>
        <w:spacing w:after="0" w:line="240" w:lineRule="auto"/>
        <w:ind w:left="0" w:firstLine="709"/>
        <w:jc w:val="both"/>
        <w:rPr>
          <w:rFonts w:ascii="Times New Roman" w:hAnsi="Times New Roman"/>
          <w:color w:val="000000"/>
          <w:sz w:val="24"/>
          <w:szCs w:val="24"/>
          <w:shd w:val="clear" w:color="auto" w:fill="FFFFFF"/>
        </w:rPr>
      </w:pPr>
      <w:proofErr w:type="gramStart"/>
      <w:r>
        <w:rPr>
          <w:rFonts w:ascii="Times New Roman" w:hAnsi="Times New Roman"/>
          <w:i/>
          <w:iCs/>
          <w:color w:val="000000"/>
          <w:sz w:val="24"/>
          <w:szCs w:val="24"/>
          <w:shd w:val="clear" w:color="auto" w:fill="FFFFFF"/>
        </w:rPr>
        <w:t>Тренировочные занятия</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подразделяются по направленности: по физической подготовке (общей, специальной); технической (обучение, совершенствование); тактической (обучение, совершенствование); комбинированные (по технической и физической; по технической и тактической; по технической, тактической, физической); целостно-игровой (по типу комбинированных) подготовки; контрольные; для разминки перед игрой.</w:t>
      </w:r>
      <w:proofErr w:type="gramEnd"/>
    </w:p>
    <w:p w:rsidR="003C3411" w:rsidRDefault="003C3411" w:rsidP="003C3411">
      <w:pPr>
        <w:pStyle w:val="a7"/>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 учетом сказанного тренировочные задания группируются в отдельные блоки по принципу их преимущественной направленности. </w:t>
      </w:r>
      <w:proofErr w:type="gramStart"/>
      <w:r>
        <w:rPr>
          <w:rFonts w:ascii="Times New Roman" w:hAnsi="Times New Roman"/>
          <w:color w:val="000000"/>
          <w:sz w:val="24"/>
          <w:szCs w:val="24"/>
          <w:shd w:val="clear" w:color="auto" w:fill="FFFFFF"/>
        </w:rPr>
        <w:t>Каждое тренировочное задание должно иметь конкретные задачи; содержание занятия (комплекс упражнений и последовательность их выполнения); дозировку нагрузки и режим ее выполнения (интенсивность, количество повторений, серий, вес спортивных снарядов, длина дистанций); продолжительность и характер пауз отдыха и др.); методические указания (год обучения, возможные ошибки при выполнении упражнения и способы их устра</w:t>
      </w:r>
      <w:r>
        <w:rPr>
          <w:rFonts w:ascii="Times New Roman" w:hAnsi="Times New Roman"/>
          <w:color w:val="000000"/>
          <w:sz w:val="24"/>
          <w:szCs w:val="24"/>
          <w:shd w:val="clear" w:color="auto" w:fill="FFFFFF"/>
        </w:rPr>
        <w:softHyphen/>
        <w:t>нения);</w:t>
      </w:r>
      <w:proofErr w:type="gramEnd"/>
      <w:r>
        <w:rPr>
          <w:rFonts w:ascii="Times New Roman" w:hAnsi="Times New Roman"/>
          <w:color w:val="000000"/>
          <w:sz w:val="24"/>
          <w:szCs w:val="24"/>
          <w:shd w:val="clear" w:color="auto" w:fill="FFFFFF"/>
        </w:rPr>
        <w:t xml:space="preserve"> организационные указания (место проведения занятий, необходимый инвентарь и оборудование). В </w:t>
      </w:r>
      <w:r>
        <w:rPr>
          <w:rFonts w:ascii="Times New Roman" w:hAnsi="Times New Roman"/>
          <w:color w:val="000000"/>
          <w:sz w:val="24"/>
          <w:szCs w:val="24"/>
          <w:shd w:val="clear" w:color="auto" w:fill="FFFFFF"/>
        </w:rPr>
        <w:lastRenderedPageBreak/>
        <w:t>основной части занятия концентрируются упражнения конкретной преимущественной направленности.</w:t>
      </w:r>
    </w:p>
    <w:p w:rsidR="003C3411" w:rsidRDefault="003C3411" w:rsidP="003C3411">
      <w:pPr>
        <w:pStyle w:val="a7"/>
        <w:spacing w:after="0" w:line="240" w:lineRule="auto"/>
        <w:ind w:left="0" w:firstLine="142"/>
        <w:jc w:val="both"/>
        <w:rPr>
          <w:rFonts w:ascii="Times New Roman" w:hAnsi="Times New Roman"/>
          <w:i/>
          <w:iCs/>
          <w:color w:val="000000"/>
          <w:sz w:val="24"/>
          <w:szCs w:val="24"/>
        </w:rPr>
      </w:pPr>
      <w:r>
        <w:rPr>
          <w:rFonts w:ascii="Times New Roman" w:hAnsi="Times New Roman"/>
          <w:color w:val="000000"/>
          <w:sz w:val="24"/>
          <w:szCs w:val="24"/>
          <w:shd w:val="clear" w:color="auto" w:fill="FFFFFF"/>
        </w:rPr>
        <w:t>В таблицах 18-22 приводятся в качестве примера блоки ТЗ для групп НП и УТГ и содержание микроциклов.</w:t>
      </w:r>
    </w:p>
    <w:p w:rsidR="003C3411" w:rsidRDefault="003C3411" w:rsidP="003C3411">
      <w:pPr>
        <w:pStyle w:val="a7"/>
        <w:spacing w:after="0" w:line="240" w:lineRule="auto"/>
        <w:ind w:left="0" w:firstLine="142"/>
        <w:jc w:val="both"/>
        <w:rPr>
          <w:rFonts w:ascii="Times New Roman" w:hAnsi="Times New Roman"/>
          <w:i/>
          <w:iCs/>
          <w:color w:val="000000"/>
          <w:sz w:val="24"/>
          <w:szCs w:val="24"/>
          <w:shd w:val="clear" w:color="auto" w:fill="FFFFFF"/>
        </w:rPr>
      </w:pPr>
      <w:r>
        <w:rPr>
          <w:rFonts w:ascii="Times New Roman" w:hAnsi="Times New Roman"/>
          <w:i/>
          <w:iCs/>
          <w:color w:val="000000"/>
          <w:sz w:val="24"/>
          <w:szCs w:val="24"/>
          <w:shd w:val="clear" w:color="auto" w:fill="FFFFFF"/>
        </w:rPr>
        <w:t>Таблица 18</w:t>
      </w:r>
    </w:p>
    <w:p w:rsidR="003C3411" w:rsidRDefault="003C3411" w:rsidP="003C3411">
      <w:pPr>
        <w:pStyle w:val="a7"/>
        <w:spacing w:after="0" w:line="240" w:lineRule="auto"/>
        <w:ind w:left="0" w:firstLine="142"/>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Примерная схема блока тренировочных заданий (ТЗ)</w:t>
      </w:r>
    </w:p>
    <w:p w:rsidR="003C3411" w:rsidRDefault="003C3411" w:rsidP="003C3411">
      <w:pPr>
        <w:pStyle w:val="a7"/>
        <w:spacing w:after="0" w:line="240" w:lineRule="auto"/>
        <w:ind w:left="0" w:firstLine="14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Направленность блока ТЗ: развитие физических каче</w:t>
      </w:r>
      <w:proofErr w:type="gramStart"/>
      <w:r>
        <w:rPr>
          <w:rFonts w:ascii="Times New Roman" w:hAnsi="Times New Roman"/>
          <w:color w:val="000000"/>
          <w:sz w:val="24"/>
          <w:szCs w:val="24"/>
          <w:shd w:val="clear" w:color="auto" w:fill="FFFFFF"/>
        </w:rPr>
        <w:t>ств пр</w:t>
      </w:r>
      <w:proofErr w:type="gramEnd"/>
      <w:r>
        <w:rPr>
          <w:rFonts w:ascii="Times New Roman" w:hAnsi="Times New Roman"/>
          <w:color w:val="000000"/>
          <w:sz w:val="24"/>
          <w:szCs w:val="24"/>
          <w:shd w:val="clear" w:color="auto" w:fill="FFFFFF"/>
        </w:rPr>
        <w:t>и обучении техническим приемам волейбола (нападающий удар).</w:t>
      </w:r>
    </w:p>
    <w:p w:rsidR="003C3411" w:rsidRDefault="003C3411" w:rsidP="003C3411">
      <w:pPr>
        <w:pStyle w:val="a7"/>
        <w:spacing w:after="0" w:line="240" w:lineRule="auto"/>
        <w:ind w:left="0" w:firstLine="14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Основная задача: создать предпосылки для успешного освоения техники нападающего удара посредством развития скоростно-силовых качеств и координационных способностей.</w:t>
      </w:r>
    </w:p>
    <w:p w:rsidR="003C3411" w:rsidRDefault="003C3411" w:rsidP="003C3411">
      <w:pPr>
        <w:pStyle w:val="a7"/>
        <w:spacing w:after="0" w:line="240" w:lineRule="auto"/>
        <w:ind w:left="0"/>
        <w:jc w:val="both"/>
        <w:rPr>
          <w:rFonts w:ascii="Times New Roman" w:hAnsi="Times New Roman"/>
          <w:color w:val="000000"/>
          <w:sz w:val="24"/>
          <w:szCs w:val="24"/>
          <w:shd w:val="clear" w:color="auto" w:fill="FFFFFF"/>
        </w:rPr>
      </w:pPr>
    </w:p>
    <w:p w:rsidR="003C3411" w:rsidRDefault="003C3411" w:rsidP="003C3411">
      <w:pPr>
        <w:pStyle w:val="a7"/>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Порядковый номер ТЗ:</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3546"/>
        <w:gridCol w:w="851"/>
        <w:gridCol w:w="852"/>
        <w:gridCol w:w="1560"/>
        <w:gridCol w:w="2269"/>
      </w:tblGrid>
      <w:tr w:rsidR="003C3411" w:rsidTr="003C3411">
        <w:tc>
          <w:tcPr>
            <w:tcW w:w="152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142"/>
              <w:jc w:val="both"/>
              <w:rPr>
                <w:rFonts w:ascii="Times New Roman" w:hAnsi="Times New Roman"/>
                <w:color w:val="000000"/>
                <w:sz w:val="24"/>
                <w:szCs w:val="24"/>
              </w:rPr>
            </w:pPr>
            <w:r>
              <w:rPr>
                <w:rFonts w:ascii="Times New Roman" w:hAnsi="Times New Roman"/>
                <w:bCs/>
                <w:color w:val="000000"/>
                <w:sz w:val="24"/>
                <w:szCs w:val="24"/>
              </w:rPr>
              <w:t xml:space="preserve">Этап подготовки, </w:t>
            </w:r>
            <w:r>
              <w:rPr>
                <w:rFonts w:ascii="Times New Roman" w:hAnsi="Times New Roman"/>
                <w:color w:val="000000"/>
                <w:sz w:val="24"/>
                <w:szCs w:val="24"/>
              </w:rPr>
              <w:t xml:space="preserve">год </w:t>
            </w:r>
            <w:r>
              <w:rPr>
                <w:rFonts w:ascii="Times New Roman" w:hAnsi="Times New Roman"/>
                <w:bCs/>
                <w:color w:val="000000"/>
                <w:sz w:val="24"/>
                <w:szCs w:val="24"/>
              </w:rPr>
              <w:t>обучения</w:t>
            </w:r>
          </w:p>
        </w:tc>
        <w:tc>
          <w:tcPr>
            <w:tcW w:w="354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Содержание и характер упражнений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Дозировка нагрузки, режимы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Методические указания</w:t>
            </w:r>
          </w:p>
        </w:tc>
        <w:tc>
          <w:tcPr>
            <w:tcW w:w="22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Организационные указания</w:t>
            </w:r>
          </w:p>
        </w:tc>
      </w:tr>
      <w:tr w:rsidR="003C3411" w:rsidTr="003C3411">
        <w:tc>
          <w:tcPr>
            <w:tcW w:w="152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p>
        </w:tc>
      </w:tr>
      <w:tr w:rsidR="003C3411" w:rsidTr="003C3411">
        <w:tc>
          <w:tcPr>
            <w:tcW w:w="1526"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rFonts w:ascii="Times New Roman" w:hAnsi="Times New Roman"/>
                <w:color w:val="000000"/>
                <w:sz w:val="24"/>
                <w:szCs w:val="24"/>
              </w:rPr>
            </w:pPr>
            <w:r>
              <w:rPr>
                <w:rFonts w:ascii="Times New Roman" w:hAnsi="Times New Roman"/>
                <w:color w:val="000000"/>
                <w:sz w:val="24"/>
                <w:szCs w:val="24"/>
              </w:rPr>
              <w:t>Тренировочный этап 1-2-й год обучения</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1. Броски набивного мяча (до 3кг) в прыжке из-за головы двумя руками через сетку с поворотом туловища влево, вправо</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8</w:t>
            </w:r>
            <w:r>
              <w:rPr>
                <w:rStyle w:val="apple-converted-space"/>
                <w:rFonts w:ascii="Times New Roman" w:hAnsi="Times New Roman"/>
                <w:bCs/>
                <w:color w:val="000000"/>
                <w:sz w:val="24"/>
                <w:szCs w:val="24"/>
              </w:rPr>
              <w:t> </w:t>
            </w:r>
            <w:r>
              <w:rPr>
                <w:rFonts w:ascii="Times New Roman" w:hAnsi="Times New Roman"/>
                <w:color w:val="000000"/>
                <w:sz w:val="24"/>
                <w:szCs w:val="24"/>
              </w:rPr>
              <w:t>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rPr>
                <w:rFonts w:ascii="Times New Roman" w:hAnsi="Times New Roman"/>
                <w:color w:val="000000"/>
                <w:sz w:val="24"/>
                <w:szCs w:val="24"/>
              </w:rPr>
            </w:pPr>
            <w:r>
              <w:rPr>
                <w:rFonts w:ascii="Times New Roman" w:hAnsi="Times New Roman"/>
                <w:color w:val="000000"/>
                <w:sz w:val="24"/>
                <w:szCs w:val="24"/>
              </w:rPr>
              <w:t xml:space="preserve">Обратить внимание на активное заключительное движение кистями выпрямляемых рук при бросках набивных мячей, ритм разбега и вертикальный взлет после отталкивания, замах и бросок мяча одной рукой, удар по волейбольному мячу на амортизаторах; спрыгивать с высоты на </w:t>
            </w:r>
            <w:hyperlink r:id="rId26" w:tgtFrame="_blank" w:history="1">
              <w:r>
                <w:rPr>
                  <w:rStyle w:val="a8"/>
                  <w:rFonts w:ascii="Times New Roman" w:hAnsi="Times New Roman"/>
                  <w:color w:val="000000"/>
                  <w:sz w:val="24"/>
                  <w:szCs w:val="24"/>
                </w:rPr>
                <w:t>носки</w:t>
              </w:r>
            </w:hyperlink>
            <w:r>
              <w:rPr>
                <w:rFonts w:ascii="Times New Roman" w:hAnsi="Times New Roman"/>
                <w:color w:val="000000"/>
                <w:sz w:val="24"/>
                <w:szCs w:val="24"/>
              </w:rPr>
              <w:t>, пружиня ногами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 xml:space="preserve">Спортивный зал или площадка на открытом воздухе должны быть оборудованы дополнительными сетками, тренировочными устройствами, тренажерами, набивными, малыми резиновыми, теннисными мячами, мишенями. Упражнения выполняются с применением в зависимости </w:t>
            </w:r>
            <w:proofErr w:type="gramStart"/>
            <w:r>
              <w:rPr>
                <w:rFonts w:ascii="Times New Roman" w:hAnsi="Times New Roman"/>
                <w:color w:val="000000"/>
                <w:sz w:val="24"/>
                <w:szCs w:val="24"/>
              </w:rPr>
              <w:t>от решаем</w:t>
            </w:r>
            <w:proofErr w:type="gramEnd"/>
            <w:r>
              <w:rPr>
                <w:rFonts w:ascii="Times New Roman" w:hAnsi="Times New Roman"/>
                <w:color w:val="000000"/>
                <w:sz w:val="24"/>
                <w:szCs w:val="24"/>
              </w:rPr>
              <w:t xml:space="preserve"> задач фронтального и других методов организации занимающихся</w:t>
            </w: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1</w:t>
            </w:r>
            <w:r>
              <w:rPr>
                <w:rStyle w:val="apple-converted-space"/>
                <w:rFonts w:ascii="Times New Roman" w:hAnsi="Times New Roman"/>
                <w:bCs/>
                <w:color w:val="000000"/>
                <w:sz w:val="24"/>
                <w:szCs w:val="24"/>
              </w:rPr>
              <w:t xml:space="preserve"> </w:t>
            </w:r>
            <w:r>
              <w:rPr>
                <w:rFonts w:ascii="Times New Roman" w:hAnsi="Times New Roman"/>
                <w:color w:val="000000"/>
                <w:sz w:val="24"/>
                <w:szCs w:val="24"/>
              </w:rPr>
              <w:t>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 xml:space="preserve">2. Имитация </w:t>
            </w:r>
            <w:proofErr w:type="gramStart"/>
            <w:r>
              <w:rPr>
                <w:rFonts w:ascii="Times New Roman" w:hAnsi="Times New Roman"/>
                <w:color w:val="000000"/>
                <w:sz w:val="24"/>
                <w:szCs w:val="24"/>
              </w:rPr>
              <w:t>прямого</w:t>
            </w:r>
            <w:proofErr w:type="gramEnd"/>
            <w:r>
              <w:rPr>
                <w:rFonts w:ascii="Times New Roman" w:hAnsi="Times New Roman"/>
                <w:color w:val="000000"/>
                <w:sz w:val="24"/>
                <w:szCs w:val="24"/>
              </w:rPr>
              <w:t xml:space="preserve"> и с переводом ударов, держа в руках мешочки с песком (до 1кг)</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8</w:t>
            </w:r>
            <w:r>
              <w:rPr>
                <w:rStyle w:val="apple-converted-space"/>
                <w:rFonts w:ascii="Times New Roman" w:hAnsi="Times New Roman"/>
                <w:bCs/>
                <w:color w:val="000000"/>
                <w:sz w:val="24"/>
                <w:szCs w:val="24"/>
              </w:rPr>
              <w:t> </w:t>
            </w:r>
            <w:r>
              <w:rPr>
                <w:rFonts w:ascii="Times New Roman" w:hAnsi="Times New Roman"/>
                <w:color w:val="000000"/>
                <w:sz w:val="24"/>
                <w:szCs w:val="24"/>
              </w:rPr>
              <w:t>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3</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 xml:space="preserve">1 </w:t>
            </w:r>
            <w:r>
              <w:rPr>
                <w:rFonts w:ascii="Times New Roman" w:hAnsi="Times New Roman"/>
                <w:color w:val="000000"/>
                <w:sz w:val="24"/>
                <w:szCs w:val="24"/>
              </w:rPr>
              <w:t>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3. Метание малого мяча с места (разбега) правой (левой) рукой в цель на стене (высота 2,5-2,7м)</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9</w:t>
            </w:r>
            <w:r>
              <w:rPr>
                <w:rStyle w:val="apple-converted-space"/>
                <w:rFonts w:ascii="Times New Roman" w:hAnsi="Times New Roman"/>
                <w:bCs/>
                <w:color w:val="000000"/>
                <w:sz w:val="24"/>
                <w:szCs w:val="24"/>
              </w:rPr>
              <w:t> </w:t>
            </w:r>
            <w:r>
              <w:rPr>
                <w:rFonts w:ascii="Times New Roman" w:hAnsi="Times New Roman"/>
                <w:color w:val="000000"/>
                <w:sz w:val="24"/>
                <w:szCs w:val="24"/>
              </w:rPr>
              <w:t>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4</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bCs/>
                <w:color w:val="000000"/>
                <w:sz w:val="24"/>
                <w:szCs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 xml:space="preserve">1 </w:t>
            </w:r>
            <w:r>
              <w:rPr>
                <w:rFonts w:ascii="Times New Roman" w:hAnsi="Times New Roman"/>
                <w:color w:val="000000"/>
                <w:sz w:val="24"/>
                <w:szCs w:val="24"/>
              </w:rPr>
              <w:t>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4. Стоя у сетки, в руках малые мячи. Ускорение спиной вперед к трехметровой линии, с последующим броском (имитируя удар) мяча левой и правой рукой</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14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7162B0">
            <w:pPr>
              <w:spacing w:after="0" w:line="240" w:lineRule="auto"/>
              <w:ind w:firstLine="34"/>
              <w:jc w:val="both"/>
              <w:rPr>
                <w:rFonts w:ascii="Times New Roman" w:hAnsi="Times New Roman"/>
                <w:color w:val="000000"/>
                <w:sz w:val="24"/>
                <w:szCs w:val="24"/>
              </w:rPr>
            </w:pPr>
            <w:hyperlink r:id="rId27" w:tgtFrame="_blank" w:history="1">
              <w:r w:rsidR="003C3411">
                <w:rPr>
                  <w:rStyle w:val="a8"/>
                  <w:rFonts w:ascii="Times New Roman" w:hAnsi="Times New Roman"/>
                  <w:color w:val="000000"/>
                  <w:sz w:val="24"/>
                  <w:szCs w:val="24"/>
                </w:rPr>
                <w:t>1,5</w:t>
              </w:r>
            </w:hyperlink>
            <w:r w:rsidR="003C3411">
              <w:rPr>
                <w:rFonts w:ascii="Times New Roman" w:hAnsi="Times New Roman"/>
                <w:color w:val="000000"/>
                <w:sz w:val="24"/>
                <w:szCs w:val="24"/>
              </w:rPr>
              <w:t>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5. Удары по мячу на амортизаторах с отягощением на кистях, предплечьях, голенях или при отягощении</w:t>
            </w:r>
            <w:r>
              <w:rPr>
                <w:rStyle w:val="apple-converted-space"/>
                <w:rFonts w:ascii="Times New Roman" w:hAnsi="Times New Roman"/>
                <w:color w:val="000000"/>
                <w:sz w:val="24"/>
                <w:szCs w:val="24"/>
              </w:rPr>
              <w:t xml:space="preserve"> </w:t>
            </w:r>
            <w:hyperlink r:id="rId28" w:tgtFrame="_blank" w:history="1">
              <w:r>
                <w:rPr>
                  <w:rStyle w:val="a8"/>
                  <w:rFonts w:ascii="Times New Roman" w:hAnsi="Times New Roman"/>
                  <w:color w:val="000000"/>
                  <w:sz w:val="24"/>
                  <w:szCs w:val="24"/>
                </w:rPr>
                <w:t>всего тела</w:t>
              </w:r>
            </w:hyperlink>
            <w:r>
              <w:rPr>
                <w:color w:val="000000"/>
                <w:sz w:val="24"/>
                <w:szCs w:val="24"/>
              </w:rPr>
              <w:t xml:space="preserve"> </w:t>
            </w:r>
            <w:r>
              <w:rPr>
                <w:rFonts w:ascii="Times New Roman" w:hAnsi="Times New Roman"/>
                <w:color w:val="000000"/>
                <w:sz w:val="24"/>
                <w:szCs w:val="24"/>
              </w:rPr>
              <w:t>(тренировочный жилет)</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6. Чередование бросков набивным и ударов малым мячом через сетку от набрасывания партнера</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3,5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7.</w:t>
            </w:r>
            <w:r>
              <w:rPr>
                <w:rStyle w:val="apple-converted-space"/>
                <w:rFonts w:ascii="Times New Roman" w:hAnsi="Times New Roman"/>
                <w:color w:val="000000"/>
                <w:sz w:val="24"/>
                <w:szCs w:val="24"/>
              </w:rPr>
              <w:t xml:space="preserve"> </w:t>
            </w:r>
            <w:hyperlink r:id="rId29"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но удар («обман») на точность в зависимости от сигнала</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3,5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 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 xml:space="preserve">8. Многократные удары по мячу, мячи с разных сторон и под разным углом набрасывают </w:t>
            </w:r>
            <w:r>
              <w:rPr>
                <w:rFonts w:ascii="Times New Roman" w:hAnsi="Times New Roman"/>
                <w:color w:val="000000"/>
                <w:sz w:val="24"/>
                <w:szCs w:val="24"/>
              </w:rPr>
              <w:lastRenderedPageBreak/>
              <w:t>партнеры</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lastRenderedPageBreak/>
              <w:t>10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7</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 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6"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9.</w:t>
            </w:r>
            <w:r>
              <w:rPr>
                <w:rStyle w:val="apple-converted-space"/>
                <w:rFonts w:ascii="Times New Roman" w:hAnsi="Times New Roman"/>
                <w:color w:val="000000"/>
                <w:sz w:val="24"/>
                <w:szCs w:val="24"/>
              </w:rPr>
              <w:t xml:space="preserve"> </w:t>
            </w:r>
            <w:hyperlink r:id="rId30"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что 8, но чередовать удары и обманы. Сигнал подается в фазе прыжка</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10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7</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 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10.</w:t>
            </w:r>
            <w:r>
              <w:rPr>
                <w:rStyle w:val="apple-converted-space"/>
                <w:rFonts w:ascii="Times New Roman" w:hAnsi="Times New Roman"/>
                <w:color w:val="000000"/>
                <w:sz w:val="24"/>
                <w:szCs w:val="24"/>
              </w:rPr>
              <w:t xml:space="preserve"> </w:t>
            </w:r>
            <w:hyperlink r:id="rId31"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но после предварительных перемещений, поворотов, прыжков, акробатики и др.</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7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1мин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11. Спрыгивание с высоты (до 80 см) с последующим перекатом (кувырком) и далее броском малого мяча в прыжке (имитируя нападающий удар)</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6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25 с</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12. Подвижная игра «Снайперы»</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6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bl>
    <w:p w:rsidR="003C3411" w:rsidRDefault="003C3411" w:rsidP="003C3411">
      <w:pPr>
        <w:pStyle w:val="a7"/>
        <w:spacing w:after="0" w:line="240" w:lineRule="auto"/>
        <w:ind w:firstLine="567"/>
        <w:jc w:val="both"/>
        <w:rPr>
          <w:rFonts w:ascii="Times New Roman" w:hAnsi="Times New Roman"/>
          <w:b/>
          <w:bCs/>
          <w:i/>
          <w:iCs/>
          <w:color w:val="000000"/>
          <w:sz w:val="24"/>
          <w:szCs w:val="24"/>
          <w:shd w:val="clear" w:color="auto" w:fill="FFFFFF"/>
        </w:rPr>
      </w:pPr>
    </w:p>
    <w:p w:rsidR="003C3411" w:rsidRDefault="003C3411" w:rsidP="003C3411">
      <w:pPr>
        <w:pStyle w:val="a7"/>
        <w:spacing w:after="0" w:line="240" w:lineRule="auto"/>
        <w:ind w:left="0"/>
        <w:jc w:val="both"/>
        <w:rPr>
          <w:rFonts w:ascii="Times New Roman" w:hAnsi="Times New Roman"/>
          <w:color w:val="000000"/>
          <w:sz w:val="24"/>
          <w:szCs w:val="24"/>
          <w:shd w:val="clear" w:color="auto" w:fill="FFFFFF"/>
        </w:rPr>
      </w:pPr>
      <w:r>
        <w:rPr>
          <w:rFonts w:ascii="Times New Roman" w:hAnsi="Times New Roman"/>
          <w:b/>
          <w:bCs/>
          <w:i/>
          <w:iCs/>
          <w:color w:val="000000"/>
          <w:sz w:val="24"/>
          <w:szCs w:val="24"/>
          <w:shd w:val="clear" w:color="auto" w:fill="FFFFFF"/>
        </w:rPr>
        <w:t>Примечание:</w:t>
      </w:r>
      <w:r>
        <w:rPr>
          <w:rStyle w:val="apple-converted-space"/>
          <w:rFonts w:ascii="Times New Roman" w:hAnsi="Times New Roman"/>
          <w:b/>
          <w:bCs/>
          <w:i/>
          <w:iCs/>
          <w:color w:val="000000"/>
          <w:sz w:val="24"/>
          <w:szCs w:val="24"/>
          <w:shd w:val="clear" w:color="auto" w:fill="FFFFFF"/>
        </w:rPr>
        <w:t xml:space="preserve"> </w:t>
      </w:r>
      <w:r>
        <w:rPr>
          <w:rFonts w:ascii="Times New Roman" w:hAnsi="Times New Roman"/>
          <w:color w:val="000000"/>
          <w:sz w:val="24"/>
          <w:szCs w:val="24"/>
          <w:shd w:val="clear" w:color="auto" w:fill="FFFFFF"/>
        </w:rPr>
        <w:t>в графе «дозировка нагрузки, режимы выполнения» содержится следующая информация:</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5"/>
        <w:gridCol w:w="5113"/>
      </w:tblGrid>
      <w:tr w:rsidR="003C3411" w:rsidTr="003C3411">
        <w:tc>
          <w:tcPr>
            <w:tcW w:w="54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выполнения тренировочного задания (</w:t>
            </w:r>
            <w:proofErr w:type="spellStart"/>
            <w:proofErr w:type="gramStart"/>
            <w:r>
              <w:rPr>
                <w:rFonts w:ascii="Times New Roman" w:hAnsi="Times New Roman"/>
                <w:color w:val="000000"/>
                <w:sz w:val="24"/>
                <w:szCs w:val="24"/>
              </w:rPr>
              <w:t>в</w:t>
            </w:r>
            <w:proofErr w:type="gramEnd"/>
            <w:r>
              <w:rPr>
                <w:rFonts w:ascii="Times New Roman" w:hAnsi="Times New Roman"/>
                <w:color w:val="000000"/>
                <w:sz w:val="24"/>
                <w:szCs w:val="24"/>
              </w:rPr>
              <w:t>.в.т.з</w:t>
            </w:r>
            <w:proofErr w:type="spellEnd"/>
            <w:r>
              <w:rPr>
                <w:rFonts w:ascii="Times New Roman" w:hAnsi="Times New Roman"/>
                <w:color w:val="000000"/>
                <w:sz w:val="24"/>
                <w:szCs w:val="24"/>
              </w:rPr>
              <w:t>.)</w:t>
            </w:r>
          </w:p>
        </w:tc>
        <w:tc>
          <w:tcPr>
            <w:tcW w:w="511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44"/>
              <w:jc w:val="both"/>
              <w:rPr>
                <w:rFonts w:ascii="Times New Roman" w:hAnsi="Times New Roman"/>
                <w:color w:val="000000"/>
                <w:sz w:val="24"/>
                <w:szCs w:val="24"/>
              </w:rPr>
            </w:pPr>
            <w:r>
              <w:rPr>
                <w:rFonts w:ascii="Times New Roman" w:hAnsi="Times New Roman"/>
                <w:color w:val="000000"/>
                <w:sz w:val="24"/>
                <w:szCs w:val="24"/>
              </w:rPr>
              <w:t>Количество серий (</w:t>
            </w:r>
            <w:proofErr w:type="spellStart"/>
            <w:r>
              <w:rPr>
                <w:rFonts w:ascii="Times New Roman" w:hAnsi="Times New Roman"/>
                <w:color w:val="000000"/>
                <w:sz w:val="24"/>
                <w:szCs w:val="24"/>
              </w:rPr>
              <w:t>к.</w:t>
            </w:r>
            <w:proofErr w:type="gramStart"/>
            <w:r>
              <w:rPr>
                <w:rFonts w:ascii="Times New Roman" w:hAnsi="Times New Roman"/>
                <w:color w:val="000000"/>
                <w:sz w:val="24"/>
                <w:szCs w:val="24"/>
              </w:rPr>
              <w:t>с</w:t>
            </w:r>
            <w:proofErr w:type="spellEnd"/>
            <w:proofErr w:type="gramEnd"/>
            <w:r>
              <w:rPr>
                <w:rFonts w:ascii="Times New Roman" w:hAnsi="Times New Roman"/>
                <w:color w:val="000000"/>
                <w:sz w:val="24"/>
                <w:szCs w:val="24"/>
              </w:rPr>
              <w:t>.)</w:t>
            </w:r>
          </w:p>
        </w:tc>
      </w:tr>
      <w:tr w:rsidR="003C3411" w:rsidTr="003C3411">
        <w:tc>
          <w:tcPr>
            <w:tcW w:w="54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Количество повторений в серии (</w:t>
            </w:r>
            <w:proofErr w:type="spellStart"/>
            <w:r>
              <w:rPr>
                <w:rFonts w:ascii="Times New Roman" w:hAnsi="Times New Roman"/>
                <w:color w:val="000000"/>
                <w:sz w:val="24"/>
                <w:szCs w:val="24"/>
              </w:rPr>
              <w:t>к.п.</w:t>
            </w:r>
            <w:proofErr w:type="gramStart"/>
            <w:r>
              <w:rPr>
                <w:rFonts w:ascii="Times New Roman" w:hAnsi="Times New Roman"/>
                <w:color w:val="000000"/>
                <w:sz w:val="24"/>
                <w:szCs w:val="24"/>
              </w:rPr>
              <w:t>с</w:t>
            </w:r>
            <w:proofErr w:type="spellEnd"/>
            <w:proofErr w:type="gramEnd"/>
            <w:r>
              <w:rPr>
                <w:rFonts w:ascii="Times New Roman" w:hAnsi="Times New Roman"/>
                <w:color w:val="000000"/>
                <w:sz w:val="24"/>
                <w:szCs w:val="24"/>
              </w:rPr>
              <w:t>.)</w:t>
            </w:r>
          </w:p>
        </w:tc>
        <w:tc>
          <w:tcPr>
            <w:tcW w:w="511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44"/>
              <w:jc w:val="both"/>
              <w:rPr>
                <w:rFonts w:ascii="Times New Roman" w:hAnsi="Times New Roman"/>
                <w:color w:val="000000"/>
                <w:sz w:val="24"/>
                <w:szCs w:val="24"/>
              </w:rPr>
            </w:pPr>
            <w:r>
              <w:rPr>
                <w:rFonts w:ascii="Times New Roman" w:hAnsi="Times New Roman"/>
                <w:color w:val="000000"/>
                <w:sz w:val="24"/>
                <w:szCs w:val="24"/>
              </w:rPr>
              <w:t>Отдых между сериями (о)</w:t>
            </w:r>
          </w:p>
        </w:tc>
      </w:tr>
    </w:tbl>
    <w:p w:rsidR="003C3411" w:rsidRDefault="003C3411" w:rsidP="003C3411">
      <w:pPr>
        <w:pStyle w:val="a7"/>
        <w:spacing w:after="0" w:line="240" w:lineRule="auto"/>
        <w:ind w:left="1070" w:firstLine="567"/>
        <w:jc w:val="both"/>
        <w:rPr>
          <w:rFonts w:ascii="Times New Roman" w:hAnsi="Times New Roman"/>
          <w:sz w:val="24"/>
          <w:szCs w:val="24"/>
        </w:rPr>
      </w:pPr>
      <w:r>
        <w:rPr>
          <w:rFonts w:ascii="Times New Roman" w:hAnsi="Times New Roman"/>
          <w:color w:val="000000"/>
          <w:sz w:val="24"/>
          <w:szCs w:val="24"/>
          <w:shd w:val="clear" w:color="auto" w:fill="FFFFFF"/>
        </w:rPr>
        <w:t>Например: п.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103"/>
      </w:tblGrid>
      <w:tr w:rsidR="003C3411" w:rsidTr="003C3411">
        <w:tc>
          <w:tcPr>
            <w:tcW w:w="549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8 мин - общее время выполнения тренировочного задания</w:t>
            </w:r>
          </w:p>
        </w:tc>
        <w:tc>
          <w:tcPr>
            <w:tcW w:w="510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3 - количество серий выполнения тренировочного задания</w:t>
            </w:r>
          </w:p>
        </w:tc>
      </w:tr>
      <w:tr w:rsidR="003C3411" w:rsidTr="003C3411">
        <w:tc>
          <w:tcPr>
            <w:tcW w:w="549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10 - бросков в одной серии</w:t>
            </w:r>
          </w:p>
        </w:tc>
        <w:tc>
          <w:tcPr>
            <w:tcW w:w="510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 - отдых между сериями</w:t>
            </w:r>
          </w:p>
        </w:tc>
      </w:tr>
    </w:tbl>
    <w:p w:rsidR="003C3411" w:rsidRDefault="003C3411" w:rsidP="003C3411">
      <w:pPr>
        <w:pStyle w:val="a7"/>
        <w:spacing w:after="0" w:line="240" w:lineRule="auto"/>
        <w:ind w:left="0" w:firstLine="567"/>
        <w:jc w:val="both"/>
        <w:rPr>
          <w:rFonts w:ascii="Times New Roman" w:hAnsi="Times New Roman"/>
          <w:sz w:val="24"/>
          <w:szCs w:val="24"/>
        </w:rPr>
      </w:pPr>
    </w:p>
    <w:p w:rsidR="003C3411" w:rsidRDefault="003C3411" w:rsidP="003C3411">
      <w:pPr>
        <w:pStyle w:val="a7"/>
        <w:spacing w:after="0" w:line="240" w:lineRule="auto"/>
        <w:ind w:left="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Примерная схема блока тренировочных заданий (ТЗ)</w:t>
      </w:r>
    </w:p>
    <w:p w:rsidR="003C3411" w:rsidRDefault="003C3411" w:rsidP="003C3411">
      <w:pPr>
        <w:pStyle w:val="a7"/>
        <w:spacing w:after="0" w:line="240" w:lineRule="auto"/>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Направленность блока ТЗ: совершенствование технических приемов волейбола (нападающий удар). Основная задача: повысить надежность техники нападающих ударов в вариативных условиях, отражающих ситуации игровой и соревновательной деятельности </w:t>
      </w:r>
    </w:p>
    <w:p w:rsidR="003C3411" w:rsidRDefault="003C3411" w:rsidP="003C3411">
      <w:pPr>
        <w:pStyle w:val="a7"/>
        <w:spacing w:after="0" w:line="240" w:lineRule="auto"/>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Порядковый номер ТЗ:</w:t>
      </w:r>
    </w:p>
    <w:p w:rsidR="003C3411" w:rsidRDefault="003C3411" w:rsidP="003C3411">
      <w:pPr>
        <w:pStyle w:val="a7"/>
        <w:spacing w:after="0" w:line="240" w:lineRule="auto"/>
        <w:ind w:left="8508" w:firstLine="709"/>
        <w:jc w:val="center"/>
        <w:rPr>
          <w:rFonts w:ascii="Times New Roman" w:hAnsi="Times New Roman"/>
          <w:sz w:val="24"/>
          <w:szCs w:val="24"/>
        </w:rPr>
      </w:pPr>
      <w:r>
        <w:rPr>
          <w:rFonts w:ascii="Times New Roman" w:hAnsi="Times New Roman"/>
          <w:sz w:val="24"/>
          <w:szCs w:val="24"/>
        </w:rPr>
        <w:t>Таблица 10</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2690"/>
        <w:gridCol w:w="992"/>
        <w:gridCol w:w="851"/>
        <w:gridCol w:w="2268"/>
        <w:gridCol w:w="2126"/>
      </w:tblGrid>
      <w:tr w:rsidR="003C3411" w:rsidTr="003C3411">
        <w:tc>
          <w:tcPr>
            <w:tcW w:w="1529"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Этап подготовки, год</w:t>
            </w:r>
            <w:r>
              <w:rPr>
                <w:rStyle w:val="apple-converted-space"/>
                <w:rFonts w:ascii="Times New Roman" w:hAnsi="Times New Roman"/>
                <w:bCs/>
                <w:color w:val="000000"/>
                <w:sz w:val="24"/>
                <w:szCs w:val="24"/>
              </w:rPr>
              <w:t xml:space="preserve"> </w:t>
            </w:r>
            <w:r>
              <w:rPr>
                <w:rFonts w:ascii="Times New Roman" w:hAnsi="Times New Roman"/>
                <w:color w:val="000000"/>
                <w:sz w:val="24"/>
                <w:szCs w:val="24"/>
              </w:rPr>
              <w:t>обучения</w:t>
            </w:r>
          </w:p>
        </w:tc>
        <w:tc>
          <w:tcPr>
            <w:tcW w:w="269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jc w:val="both"/>
              <w:rPr>
                <w:rFonts w:ascii="Times New Roman" w:hAnsi="Times New Roman"/>
                <w:color w:val="000000"/>
                <w:sz w:val="24"/>
                <w:szCs w:val="24"/>
              </w:rPr>
            </w:pPr>
            <w:r>
              <w:rPr>
                <w:rFonts w:ascii="Times New Roman" w:hAnsi="Times New Roman"/>
                <w:bCs/>
                <w:color w:val="000000"/>
                <w:sz w:val="24"/>
                <w:szCs w:val="24"/>
              </w:rPr>
              <w:t>Содержание и характер упражнений</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Дозировка нагрузки, режимы выполнения</w:t>
            </w:r>
          </w:p>
        </w:tc>
        <w:tc>
          <w:tcPr>
            <w:tcW w:w="22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Методические указания</w:t>
            </w:r>
          </w:p>
        </w:tc>
        <w:tc>
          <w:tcPr>
            <w:tcW w:w="212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Организационные указания</w:t>
            </w:r>
          </w:p>
        </w:tc>
      </w:tr>
      <w:tr w:rsidR="003C3411" w:rsidTr="003C3411">
        <w:tc>
          <w:tcPr>
            <w:tcW w:w="1529"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p>
        </w:tc>
        <w:tc>
          <w:tcPr>
            <w:tcW w:w="269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p>
        </w:tc>
      </w:tr>
      <w:tr w:rsidR="003C3411" w:rsidTr="003C3411">
        <w:tc>
          <w:tcPr>
            <w:tcW w:w="1529"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rFonts w:ascii="Times New Roman" w:hAnsi="Times New Roman"/>
                <w:color w:val="000000"/>
                <w:sz w:val="24"/>
                <w:szCs w:val="24"/>
              </w:rPr>
            </w:pPr>
            <w:r>
              <w:rPr>
                <w:rFonts w:ascii="Times New Roman" w:hAnsi="Times New Roman"/>
                <w:color w:val="000000"/>
                <w:sz w:val="24"/>
                <w:szCs w:val="24"/>
              </w:rPr>
              <w:t>Тренировочный этап 1-2-й год обучения</w:t>
            </w: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1. Броски набивного мяча (до 3 кг) в прыжке из-за головы двумя руками через сетку с поворотом туловища влево, вправо</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8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Обратить внимание на правильный выход под мяч в зависимости от высоты и скорости передачи, на работу плеча и кисти при ударах с переводом вправо и влево. Обманные удары выполнять по заданию: или вдоль сетки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ли на 5 м в </w:t>
            </w:r>
            <w:r>
              <w:rPr>
                <w:rFonts w:ascii="Times New Roman" w:hAnsi="Times New Roman"/>
                <w:color w:val="000000"/>
                <w:sz w:val="24"/>
                <w:szCs w:val="24"/>
              </w:rPr>
              <w:lastRenderedPageBreak/>
              <w:t>зону 6 резко. Обратить внимание на быстрое переключение при выполнении упражнения с одного двигательного действия на другое</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lastRenderedPageBreak/>
              <w:t>Спортивный зал или площадка на открытом воздухе должны быть оборудованы дополнительными сетками, тренировочными устройствами, (имитатор блока), волейбольными мячами.</w:t>
            </w:r>
          </w:p>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 xml:space="preserve">Упражнения выполняются с </w:t>
            </w:r>
            <w:r>
              <w:rPr>
                <w:rFonts w:ascii="Times New Roman" w:hAnsi="Times New Roman"/>
                <w:color w:val="000000"/>
                <w:sz w:val="24"/>
                <w:szCs w:val="24"/>
              </w:rPr>
              <w:lastRenderedPageBreak/>
              <w:t>применением в зависимости от решаемых задач фронтального и других методов</w:t>
            </w: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2. Имитация прямого и с переводом ударов, держа в руках мешочки с песком (до 1 кг)</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8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 xml:space="preserve">3. Метание малого мяча с места (разбега) правой (левой) рукой в цель на стене (высота </w:t>
            </w:r>
            <w:r>
              <w:rPr>
                <w:rFonts w:ascii="Times New Roman" w:hAnsi="Times New Roman"/>
                <w:color w:val="000000"/>
                <w:sz w:val="24"/>
                <w:szCs w:val="24"/>
              </w:rPr>
              <w:lastRenderedPageBreak/>
              <w:t>2,5-2,7 м)</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lastRenderedPageBreak/>
              <w:t>9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4</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4. Стоя у сетки, в руках малые мячи. Ускорение спиной вперед к трехметровой линии, с последующим броском (имитируя удар) мяча левой и правой рукой</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14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6</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7162B0">
            <w:pPr>
              <w:spacing w:after="0" w:line="240" w:lineRule="auto"/>
              <w:ind w:firstLine="34"/>
              <w:jc w:val="both"/>
              <w:rPr>
                <w:rFonts w:ascii="Times New Roman" w:hAnsi="Times New Roman"/>
                <w:color w:val="000000"/>
                <w:sz w:val="24"/>
                <w:szCs w:val="24"/>
              </w:rPr>
            </w:pPr>
            <w:hyperlink r:id="rId32" w:tgtFrame="_blank" w:history="1">
              <w:r w:rsidR="003C3411">
                <w:rPr>
                  <w:rStyle w:val="a8"/>
                  <w:rFonts w:ascii="Times New Roman" w:hAnsi="Times New Roman"/>
                  <w:color w:val="000000"/>
                  <w:sz w:val="24"/>
                  <w:szCs w:val="24"/>
                </w:rPr>
                <w:t>1,5</w:t>
              </w:r>
            </w:hyperlink>
            <w:r w:rsidR="003C3411">
              <w:rPr>
                <w:rFonts w:ascii="Times New Roman" w:hAnsi="Times New Roman"/>
                <w:color w:val="000000"/>
                <w:sz w:val="24"/>
                <w:szCs w:val="24"/>
              </w:rPr>
              <w:t>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5. Удары по мячу на амортизаторах с отягощением на кистях, предплечьях, голенях или при отягощении</w:t>
            </w:r>
            <w:r>
              <w:rPr>
                <w:rStyle w:val="apple-converted-space"/>
                <w:rFonts w:ascii="Times New Roman" w:hAnsi="Times New Roman"/>
                <w:color w:val="000000"/>
                <w:sz w:val="24"/>
                <w:szCs w:val="24"/>
              </w:rPr>
              <w:t xml:space="preserve"> </w:t>
            </w:r>
            <w:hyperlink r:id="rId33" w:tgtFrame="_blank" w:history="1">
              <w:r>
                <w:rPr>
                  <w:rStyle w:val="a8"/>
                  <w:rFonts w:ascii="Times New Roman" w:hAnsi="Times New Roman"/>
                  <w:color w:val="000000"/>
                  <w:sz w:val="24"/>
                  <w:szCs w:val="24"/>
                </w:rPr>
                <w:t>всего тела</w:t>
              </w:r>
            </w:hyperlink>
            <w:r>
              <w:rPr>
                <w:rStyle w:val="a8"/>
                <w:rFonts w:ascii="Times New Roman" w:hAnsi="Times New Roman"/>
                <w:color w:val="000000"/>
                <w:sz w:val="24"/>
                <w:szCs w:val="24"/>
              </w:rPr>
              <w:t xml:space="preserve"> </w:t>
            </w:r>
            <w:r>
              <w:rPr>
                <w:rFonts w:ascii="Times New Roman" w:hAnsi="Times New Roman"/>
                <w:color w:val="000000"/>
                <w:sz w:val="24"/>
                <w:szCs w:val="24"/>
              </w:rPr>
              <w:t>(тренировочный жилет)</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6. Чередование бросков набивным и ударов малым мячом через сетку от набрасывания партнера</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7.</w:t>
            </w:r>
            <w:r>
              <w:rPr>
                <w:rStyle w:val="apple-converted-space"/>
                <w:rFonts w:ascii="Times New Roman" w:hAnsi="Times New Roman"/>
                <w:color w:val="000000"/>
                <w:sz w:val="24"/>
                <w:szCs w:val="24"/>
              </w:rPr>
              <w:t xml:space="preserve"> </w:t>
            </w:r>
            <w:hyperlink r:id="rId34"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но удар («обман») на точность в зависимости от сигнала</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8. Многократные удары по мячу, мячи с разных сторон и под разным углом набрасывают партнеры</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hanging="108"/>
              <w:jc w:val="both"/>
              <w:rPr>
                <w:rFonts w:ascii="Times New Roman" w:hAnsi="Times New Roman"/>
                <w:color w:val="000000"/>
                <w:sz w:val="24"/>
                <w:szCs w:val="24"/>
              </w:rPr>
            </w:pPr>
            <w:r>
              <w:rPr>
                <w:rFonts w:ascii="Times New Roman" w:hAnsi="Times New Roman"/>
                <w:color w:val="000000"/>
                <w:sz w:val="24"/>
                <w:szCs w:val="24"/>
              </w:rPr>
              <w:t>10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hanging="108"/>
              <w:jc w:val="both"/>
              <w:rPr>
                <w:rFonts w:ascii="Times New Roman" w:hAnsi="Times New Roman"/>
                <w:color w:val="000000"/>
                <w:sz w:val="24"/>
                <w:szCs w:val="24"/>
              </w:rPr>
            </w:pPr>
            <w:r>
              <w:rPr>
                <w:rFonts w:ascii="Times New Roman" w:hAnsi="Times New Roman"/>
                <w:color w:val="000000"/>
                <w:sz w:val="24"/>
                <w:szCs w:val="24"/>
              </w:rPr>
              <w:t>7</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hanging="108"/>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hanging="108"/>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9.</w:t>
            </w:r>
            <w:r>
              <w:rPr>
                <w:rStyle w:val="apple-converted-space"/>
                <w:rFonts w:ascii="Times New Roman" w:hAnsi="Times New Roman"/>
                <w:color w:val="000000"/>
                <w:sz w:val="24"/>
                <w:szCs w:val="24"/>
              </w:rPr>
              <w:t> </w:t>
            </w:r>
            <w:hyperlink r:id="rId35" w:tgtFrame="_blank" w:history="1">
              <w:r>
                <w:rPr>
                  <w:rStyle w:val="a8"/>
                  <w:rFonts w:ascii="Times New Roman" w:hAnsi="Times New Roman"/>
                  <w:color w:val="000000"/>
                  <w:sz w:val="24"/>
                  <w:szCs w:val="24"/>
                </w:rPr>
                <w:t xml:space="preserve"> то же</w:t>
              </w:r>
            </w:hyperlink>
            <w:r>
              <w:rPr>
                <w:rFonts w:ascii="Times New Roman" w:hAnsi="Times New Roman"/>
                <w:color w:val="000000"/>
                <w:sz w:val="24"/>
                <w:szCs w:val="24"/>
              </w:rPr>
              <w:t>, что 8, но чередовать удары и обманы. Сигнал подается в фазе прыжка</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7</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r>
      <w:tr w:rsidR="003C3411" w:rsidTr="003C3411">
        <w:tc>
          <w:tcPr>
            <w:tcW w:w="1529"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10.</w:t>
            </w:r>
            <w:r>
              <w:rPr>
                <w:rStyle w:val="apple-converted-space"/>
                <w:rFonts w:ascii="Times New Roman" w:hAnsi="Times New Roman"/>
                <w:color w:val="000000"/>
                <w:sz w:val="24"/>
                <w:szCs w:val="24"/>
              </w:rPr>
              <w:t xml:space="preserve"> </w:t>
            </w:r>
            <w:hyperlink r:id="rId36"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но с передачи партнера после предварительной имитации блокиро</w:t>
            </w:r>
            <w:r>
              <w:rPr>
                <w:rFonts w:ascii="Times New Roman" w:hAnsi="Times New Roman"/>
                <w:color w:val="000000"/>
                <w:sz w:val="24"/>
                <w:szCs w:val="24"/>
              </w:rPr>
              <w:softHyphen/>
              <w:t>вания, перемещений, передач и т.п.</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4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 xml:space="preserve">11. Нападающий удар с первой передачи и </w:t>
            </w:r>
            <w:proofErr w:type="spellStart"/>
            <w:r>
              <w:rPr>
                <w:rFonts w:ascii="Times New Roman" w:hAnsi="Times New Roman"/>
                <w:color w:val="000000"/>
                <w:sz w:val="24"/>
                <w:szCs w:val="24"/>
              </w:rPr>
              <w:t>откидки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4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12.</w:t>
            </w:r>
            <w:r>
              <w:rPr>
                <w:rStyle w:val="apple-converted-space"/>
                <w:rFonts w:ascii="Times New Roman" w:hAnsi="Times New Roman"/>
                <w:color w:val="000000"/>
                <w:sz w:val="24"/>
                <w:szCs w:val="24"/>
              </w:rPr>
              <w:t xml:space="preserve"> </w:t>
            </w:r>
            <w:hyperlink r:id="rId37" w:tgtFrame="_blank" w:history="1">
              <w:r>
                <w:rPr>
                  <w:rStyle w:val="a8"/>
                  <w:rFonts w:ascii="Times New Roman" w:hAnsi="Times New Roman"/>
                  <w:color w:val="000000"/>
                  <w:sz w:val="24"/>
                  <w:szCs w:val="24"/>
                </w:rPr>
                <w:t>То же</w:t>
              </w:r>
            </w:hyperlink>
            <w:r>
              <w:rPr>
                <w:rFonts w:ascii="Times New Roman" w:hAnsi="Times New Roman"/>
                <w:color w:val="000000"/>
                <w:sz w:val="24"/>
                <w:szCs w:val="24"/>
              </w:rPr>
              <w:t>, но против одиночного и группового блокирования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4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13. Многократные удары с первой и второй передачи против одиночного и группового блокирования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4</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2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1"/>
              <w:rPr>
                <w:rFonts w:ascii="Times New Roman" w:hAnsi="Times New Roman"/>
                <w:color w:val="000000"/>
                <w:sz w:val="24"/>
                <w:szCs w:val="24"/>
              </w:rPr>
            </w:pPr>
            <w:r>
              <w:rPr>
                <w:rFonts w:ascii="Times New Roman" w:hAnsi="Times New Roman"/>
                <w:color w:val="000000"/>
                <w:sz w:val="24"/>
                <w:szCs w:val="24"/>
              </w:rPr>
              <w:t xml:space="preserve">14. Нападающий удар или «обман», </w:t>
            </w:r>
            <w:proofErr w:type="spellStart"/>
            <w:r>
              <w:rPr>
                <w:rFonts w:ascii="Times New Roman" w:hAnsi="Times New Roman"/>
                <w:color w:val="000000"/>
                <w:sz w:val="24"/>
                <w:szCs w:val="24"/>
              </w:rPr>
              <w:t>откидка</w:t>
            </w:r>
            <w:proofErr w:type="spellEnd"/>
            <w:r>
              <w:rPr>
                <w:rFonts w:ascii="Times New Roman" w:hAnsi="Times New Roman"/>
                <w:color w:val="000000"/>
                <w:sz w:val="24"/>
                <w:szCs w:val="24"/>
              </w:rPr>
              <w:t xml:space="preserve"> - в зависимости от блока</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5 мин</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3</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r w:rsidR="003C3411" w:rsidTr="003C3411">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 мин</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sz w:val="20"/>
                <w:szCs w:val="20"/>
              </w:rPr>
            </w:pPr>
          </w:p>
        </w:tc>
      </w:tr>
    </w:tbl>
    <w:p w:rsidR="003C3411" w:rsidRDefault="003C3411" w:rsidP="003C3411">
      <w:pPr>
        <w:pStyle w:val="a7"/>
        <w:spacing w:after="0" w:line="240" w:lineRule="auto"/>
        <w:ind w:left="1070" w:firstLine="567"/>
        <w:jc w:val="both"/>
        <w:rPr>
          <w:rFonts w:ascii="Times New Roman" w:hAnsi="Times New Roman"/>
          <w:i/>
          <w:iCs/>
          <w:color w:val="000000"/>
          <w:sz w:val="24"/>
          <w:szCs w:val="24"/>
          <w:shd w:val="clear" w:color="auto" w:fill="FFFFFF"/>
        </w:rPr>
      </w:pPr>
    </w:p>
    <w:p w:rsidR="003C3411" w:rsidRDefault="003C3411" w:rsidP="003C3411">
      <w:pPr>
        <w:pStyle w:val="a7"/>
        <w:spacing w:after="0" w:line="240" w:lineRule="auto"/>
        <w:ind w:left="0"/>
        <w:jc w:val="both"/>
        <w:rPr>
          <w:rFonts w:ascii="Times New Roman" w:hAnsi="Times New Roman"/>
          <w:i/>
          <w:iCs/>
          <w:color w:val="000000"/>
          <w:sz w:val="24"/>
          <w:szCs w:val="24"/>
          <w:shd w:val="clear" w:color="auto" w:fill="FFFFFF"/>
        </w:rPr>
      </w:pPr>
      <w:r>
        <w:rPr>
          <w:rFonts w:ascii="Times New Roman" w:hAnsi="Times New Roman"/>
          <w:i/>
          <w:iCs/>
          <w:color w:val="000000"/>
          <w:sz w:val="24"/>
          <w:szCs w:val="24"/>
          <w:shd w:val="clear" w:color="auto" w:fill="FFFFFF"/>
        </w:rPr>
        <w:t>Примечание:</w:t>
      </w:r>
      <w:r>
        <w:rPr>
          <w:rStyle w:val="apple-converted-space"/>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 xml:space="preserve"> графе «дозировка нагрузки, режимы выполнения» обозначения те же, что в табл. 9.</w:t>
      </w:r>
    </w:p>
    <w:p w:rsidR="003C3411" w:rsidRDefault="003C3411" w:rsidP="003C3411">
      <w:pPr>
        <w:spacing w:after="0" w:line="240" w:lineRule="auto"/>
        <w:jc w:val="both"/>
        <w:rPr>
          <w:rFonts w:ascii="Times New Roman" w:hAnsi="Times New Roman"/>
          <w:b/>
          <w:color w:val="000000"/>
          <w:sz w:val="24"/>
          <w:szCs w:val="24"/>
          <w:shd w:val="clear" w:color="auto" w:fill="FFFFFF"/>
        </w:rPr>
      </w:pPr>
    </w:p>
    <w:p w:rsidR="003C3411" w:rsidRDefault="003C3411" w:rsidP="003C3411">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Примерный семидневный микроцикл для этапа начальной подготовки третьего года (третья неделя)</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1418"/>
        <w:gridCol w:w="4397"/>
        <w:gridCol w:w="1135"/>
        <w:gridCol w:w="1986"/>
      </w:tblGrid>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Дни микроцикла</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3"/>
              <w:jc w:val="both"/>
              <w:rPr>
                <w:rFonts w:ascii="Times New Roman" w:hAnsi="Times New Roman"/>
                <w:color w:val="000000"/>
                <w:sz w:val="24"/>
                <w:szCs w:val="24"/>
              </w:rPr>
            </w:pPr>
            <w:r>
              <w:rPr>
                <w:rFonts w:ascii="Times New Roman" w:hAnsi="Times New Roman"/>
                <w:color w:val="000000"/>
                <w:sz w:val="24"/>
                <w:szCs w:val="24"/>
              </w:rPr>
              <w:t>№</w:t>
            </w:r>
            <w:r>
              <w:rPr>
                <w:rStyle w:val="apple-converted-space"/>
                <w:rFonts w:ascii="Times New Roman" w:hAnsi="Times New Roman"/>
                <w:color w:val="000000"/>
                <w:sz w:val="24"/>
                <w:szCs w:val="24"/>
              </w:rPr>
              <w:t xml:space="preserve"> </w:t>
            </w:r>
            <w:r>
              <w:rPr>
                <w:rFonts w:ascii="Times New Roman" w:hAnsi="Times New Roman"/>
                <w:bCs/>
                <w:color w:val="000000"/>
                <w:sz w:val="24"/>
                <w:szCs w:val="24"/>
              </w:rPr>
              <w:t>занятия по программе</w:t>
            </w: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Основное</w:t>
            </w:r>
            <w:r>
              <w:rPr>
                <w:rStyle w:val="apple-converted-space"/>
                <w:rFonts w:ascii="Times New Roman" w:hAnsi="Times New Roman"/>
                <w:color w:val="000000"/>
                <w:sz w:val="24"/>
                <w:szCs w:val="24"/>
              </w:rPr>
              <w:t xml:space="preserve"> </w:t>
            </w:r>
            <w:r>
              <w:rPr>
                <w:rFonts w:ascii="Times New Roman" w:hAnsi="Times New Roman"/>
                <w:bCs/>
                <w:color w:val="000000"/>
                <w:sz w:val="24"/>
                <w:szCs w:val="24"/>
              </w:rPr>
              <w:t>содержание</w:t>
            </w:r>
            <w:r>
              <w:rPr>
                <w:rStyle w:val="apple-converted-space"/>
                <w:rFonts w:ascii="Times New Roman" w:hAnsi="Times New Roman"/>
                <w:color w:val="000000"/>
                <w:sz w:val="24"/>
                <w:szCs w:val="24"/>
              </w:rPr>
              <w:t xml:space="preserve"> </w:t>
            </w:r>
            <w:r>
              <w:rPr>
                <w:rFonts w:ascii="Times New Roman" w:hAnsi="Times New Roman"/>
                <w:bCs/>
                <w:color w:val="000000"/>
                <w:sz w:val="24"/>
                <w:szCs w:val="24"/>
              </w:rPr>
              <w:t>занятий</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Дозировка (мин)</w:t>
            </w: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Нагрузка</w:t>
            </w: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Первый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7</w:t>
            </w: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Развитие функциональной физической подготовленности. Бег в различных режимах. Работа с отягощениями на различные группы мышц</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135</w:t>
            </w: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Большая</w:t>
            </w: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Второй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Свободный от тренировок день</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Третий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Развитие прыгучести и функциональной физической подготовленности. Работа с отягощениями на различные группы мышц. Изучение прямого нападающего удара по ходу из зон</w:t>
            </w:r>
            <w:r>
              <w:rPr>
                <w:rStyle w:val="apple-converted-space"/>
                <w:rFonts w:ascii="Times New Roman" w:hAnsi="Times New Roman"/>
                <w:color w:val="000000"/>
                <w:sz w:val="24"/>
                <w:szCs w:val="24"/>
              </w:rPr>
              <w:t xml:space="preserve"> </w:t>
            </w:r>
            <w:hyperlink r:id="rId38" w:tgtFrame="_blank" w:history="1">
              <w:r>
                <w:rPr>
                  <w:rStyle w:val="a8"/>
                  <w:rFonts w:ascii="Times New Roman" w:hAnsi="Times New Roman"/>
                  <w:color w:val="000000"/>
                  <w:sz w:val="24"/>
                  <w:szCs w:val="24"/>
                </w:rPr>
                <w:t>4 и 2</w:t>
              </w:r>
            </w:hyperlink>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135</w:t>
            </w: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Большая</w:t>
            </w: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Четвертый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Свободный от тренировок день</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Пятый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rPr>
                <w:rFonts w:ascii="Times New Roman" w:hAnsi="Times New Roman"/>
                <w:color w:val="000000"/>
                <w:sz w:val="24"/>
                <w:szCs w:val="24"/>
              </w:rPr>
            </w:pPr>
            <w:r>
              <w:rPr>
                <w:rFonts w:ascii="Times New Roman" w:hAnsi="Times New Roman"/>
                <w:color w:val="000000"/>
                <w:sz w:val="24"/>
                <w:szCs w:val="24"/>
              </w:rPr>
              <w:t xml:space="preserve">Развитие быстроты перемещений. Изучение передач мяча двумя руками </w:t>
            </w:r>
            <w:hyperlink r:id="rId39" w:tgtFrame="_blank" w:history="1">
              <w:r>
                <w:rPr>
                  <w:rStyle w:val="a8"/>
                  <w:rFonts w:ascii="Times New Roman" w:hAnsi="Times New Roman"/>
                  <w:color w:val="000000"/>
                  <w:sz w:val="24"/>
                  <w:szCs w:val="24"/>
                </w:rPr>
                <w:t>сверху, снизу</w:t>
              </w:r>
            </w:hyperlink>
            <w:r>
              <w:rPr>
                <w:rFonts w:ascii="Times New Roman" w:hAnsi="Times New Roman"/>
                <w:color w:val="000000"/>
                <w:sz w:val="24"/>
                <w:szCs w:val="24"/>
              </w:rPr>
              <w:t>, различных по высоте и расстоянию, после перемещений, остановок.</w:t>
            </w:r>
          </w:p>
          <w:p w:rsidR="003C3411" w:rsidRDefault="003C3411">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Изучение приема мяча двумя руками снизу при приеме нападающих ударов</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135</w:t>
            </w: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proofErr w:type="spellStart"/>
            <w:r>
              <w:rPr>
                <w:rFonts w:ascii="Times New Roman" w:hAnsi="Times New Roman"/>
                <w:color w:val="000000"/>
                <w:sz w:val="24"/>
                <w:szCs w:val="24"/>
              </w:rPr>
              <w:t>Субмаксимальная</w:t>
            </w:r>
            <w:proofErr w:type="spellEnd"/>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Шестой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Свободный от тренировок день</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66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Седьмой</w:t>
            </w:r>
          </w:p>
        </w:tc>
        <w:tc>
          <w:tcPr>
            <w:tcW w:w="141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Свободный от тренировок день</w:t>
            </w:r>
          </w:p>
        </w:tc>
        <w:tc>
          <w:tcPr>
            <w:tcW w:w="113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bl>
    <w:p w:rsidR="003C3411" w:rsidRDefault="003C3411" w:rsidP="003C3411">
      <w:pPr>
        <w:spacing w:after="0" w:line="240" w:lineRule="auto"/>
        <w:ind w:firstLine="567"/>
        <w:jc w:val="both"/>
        <w:rPr>
          <w:rFonts w:ascii="Times New Roman" w:hAnsi="Times New Roman"/>
          <w:i/>
          <w:iCs/>
          <w:color w:val="000000"/>
          <w:sz w:val="24"/>
          <w:szCs w:val="24"/>
          <w:shd w:val="clear" w:color="auto" w:fill="FFFFFF"/>
        </w:rPr>
      </w:pPr>
    </w:p>
    <w:p w:rsidR="003C3411" w:rsidRDefault="003C3411" w:rsidP="003C3411">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Примерный семидневный микроцикл для тренировочного этапа пятого года (подготовительный период, девятая неделя)</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12</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7"/>
        <w:gridCol w:w="5816"/>
        <w:gridCol w:w="993"/>
        <w:gridCol w:w="1277"/>
      </w:tblGrid>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Дни </w:t>
            </w:r>
            <w:r>
              <w:rPr>
                <w:rFonts w:ascii="Times New Roman" w:hAnsi="Times New Roman"/>
                <w:color w:val="000000"/>
                <w:sz w:val="24"/>
                <w:szCs w:val="24"/>
              </w:rPr>
              <w:t>микроцикла</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color w:val="000000"/>
                <w:sz w:val="24"/>
                <w:szCs w:val="24"/>
              </w:rPr>
              <w:t>занятия по программе</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Основное содержание занятий</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Дози</w:t>
            </w:r>
            <w:r>
              <w:rPr>
                <w:rFonts w:ascii="Times New Roman" w:hAnsi="Times New Roman"/>
                <w:bCs/>
                <w:color w:val="000000"/>
                <w:sz w:val="24"/>
                <w:szCs w:val="24"/>
              </w:rPr>
              <w:softHyphen/>
              <w:t>ровка (мин)</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Нагрузка</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Первый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41</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Контрольные испытания по физической подготовке. Совершенствование навыка переключения от игры в защите к игре в нападении</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180</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Умеренная</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Второй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42</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Развитие прыгучести. Совершенствование навыков одиночного блокирования нападающих ударов. Направление удара известно</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180</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Большая</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Третий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Активный отдых</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135</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Четвертый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43</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 xml:space="preserve">Совершенствование навыков приема подачи. Совершенствование навыков выполнения </w:t>
            </w:r>
            <w:r>
              <w:rPr>
                <w:rFonts w:ascii="Times New Roman" w:hAnsi="Times New Roman"/>
                <w:color w:val="000000"/>
                <w:sz w:val="24"/>
                <w:szCs w:val="24"/>
              </w:rPr>
              <w:lastRenderedPageBreak/>
              <w:t xml:space="preserve">нападающих ударов при </w:t>
            </w:r>
            <w:proofErr w:type="spellStart"/>
            <w:r>
              <w:rPr>
                <w:rFonts w:ascii="Times New Roman" w:hAnsi="Times New Roman"/>
                <w:color w:val="000000"/>
                <w:sz w:val="24"/>
                <w:szCs w:val="24"/>
              </w:rPr>
              <w:t>скрестных</w:t>
            </w:r>
            <w:proofErr w:type="spellEnd"/>
            <w:r>
              <w:rPr>
                <w:rFonts w:ascii="Times New Roman" w:hAnsi="Times New Roman"/>
                <w:color w:val="000000"/>
                <w:sz w:val="24"/>
                <w:szCs w:val="24"/>
              </w:rPr>
              <w:t xml:space="preserve"> перемещениях </w:t>
            </w:r>
            <w:r>
              <w:rPr>
                <w:rFonts w:ascii="Times New Roman" w:hAnsi="Times New Roman"/>
                <w:bCs/>
                <w:color w:val="000000"/>
                <w:sz w:val="24"/>
                <w:szCs w:val="24"/>
              </w:rPr>
              <w:t>в</w:t>
            </w:r>
            <w:r>
              <w:rPr>
                <w:rFonts w:ascii="Times New Roman" w:hAnsi="Times New Roman"/>
                <w:b/>
                <w:bCs/>
                <w:color w:val="000000"/>
                <w:sz w:val="24"/>
                <w:szCs w:val="24"/>
              </w:rPr>
              <w:t xml:space="preserve"> </w:t>
            </w:r>
            <w:r>
              <w:rPr>
                <w:rFonts w:ascii="Times New Roman" w:hAnsi="Times New Roman"/>
                <w:color w:val="000000"/>
                <w:sz w:val="24"/>
                <w:szCs w:val="24"/>
              </w:rPr>
              <w:t>зоне 2 и 3. Совершенствование групповых тактических действий в нападении</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lastRenderedPageBreak/>
              <w:t>180</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Умеренная</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Пятый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44</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Совершенствование навыка блокирования нападающих ударов в одной зоне, выполняемых в двух направлениях с различных передач. Совершенствование групповых тактических действий в защите. Взаимодействие игроков зон 5 и 1 с игроком зоны 6 в рамках системы игры углом назад</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135</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Большая</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Шестой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45</w:t>
            </w: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тренировочная игра</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135</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Макси</w:t>
            </w:r>
            <w:r>
              <w:rPr>
                <w:rFonts w:ascii="Times New Roman" w:hAnsi="Times New Roman"/>
                <w:color w:val="000000"/>
                <w:sz w:val="24"/>
                <w:szCs w:val="24"/>
              </w:rPr>
              <w:softHyphen/>
              <w:t>мальная</w:t>
            </w:r>
          </w:p>
        </w:tc>
      </w:tr>
      <w:tr w:rsidR="003C3411" w:rsidTr="003C3411">
        <w:tc>
          <w:tcPr>
            <w:tcW w:w="124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Седьмой</w:t>
            </w: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581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Активный отдых. Баня</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bl>
    <w:p w:rsidR="003C3411" w:rsidRDefault="003C3411" w:rsidP="003C3411">
      <w:pPr>
        <w:spacing w:after="0" w:line="240" w:lineRule="auto"/>
        <w:ind w:firstLine="567"/>
        <w:jc w:val="both"/>
        <w:rPr>
          <w:rFonts w:ascii="Times New Roman" w:hAnsi="Times New Roman"/>
          <w:i/>
          <w:iCs/>
          <w:color w:val="000000"/>
          <w:sz w:val="24"/>
          <w:szCs w:val="24"/>
          <w:shd w:val="clear" w:color="auto" w:fill="FFFFFF"/>
        </w:rPr>
      </w:pPr>
    </w:p>
    <w:p w:rsidR="003C3411" w:rsidRDefault="003C3411" w:rsidP="003C3411">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Примерный семидневный микроцикл для тренировочного этапа пятого года (соревновательный период, двадцать пятая неделя)</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1321"/>
        <w:gridCol w:w="5696"/>
        <w:gridCol w:w="851"/>
        <w:gridCol w:w="1419"/>
      </w:tblGrid>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Дни микро</w:t>
            </w:r>
            <w:r>
              <w:rPr>
                <w:rFonts w:ascii="Times New Roman" w:hAnsi="Times New Roman"/>
                <w:bCs/>
                <w:color w:val="000000"/>
                <w:sz w:val="24"/>
                <w:szCs w:val="24"/>
              </w:rPr>
              <w:softHyphen/>
              <w:t>цикла</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Pr>
                <w:rStyle w:val="apple-converted-space"/>
                <w:rFonts w:ascii="Times New Roman" w:hAnsi="Times New Roman"/>
                <w:color w:val="000000"/>
                <w:sz w:val="24"/>
                <w:szCs w:val="24"/>
              </w:rPr>
              <w:t xml:space="preserve"> </w:t>
            </w:r>
            <w:r>
              <w:rPr>
                <w:rFonts w:ascii="Times New Roman" w:hAnsi="Times New Roman"/>
                <w:bCs/>
                <w:color w:val="000000"/>
                <w:sz w:val="24"/>
                <w:szCs w:val="24"/>
              </w:rPr>
              <w:t>занятия по программе</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Основное содержание занятий</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Дози</w:t>
            </w:r>
            <w:r>
              <w:rPr>
                <w:rFonts w:ascii="Times New Roman" w:hAnsi="Times New Roman"/>
                <w:bCs/>
                <w:color w:val="000000"/>
                <w:sz w:val="24"/>
                <w:szCs w:val="24"/>
              </w:rPr>
              <w:softHyphen/>
              <w:t>ровка (мин)</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Нагрузка</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Первый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121</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Совершенствование командных тактических действий в нападении. Совершенствование способов подач в сложных условиях (по заданию). Совершенствование навыка приема подачи</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180</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Умеренная</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Второй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122</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
              <w:jc w:val="both"/>
              <w:rPr>
                <w:rFonts w:ascii="Times New Roman" w:hAnsi="Times New Roman"/>
                <w:color w:val="000000"/>
                <w:sz w:val="24"/>
                <w:szCs w:val="24"/>
              </w:rPr>
            </w:pPr>
            <w:r>
              <w:rPr>
                <w:rFonts w:ascii="Times New Roman" w:hAnsi="Times New Roman"/>
                <w:color w:val="000000"/>
                <w:sz w:val="24"/>
                <w:szCs w:val="24"/>
              </w:rPr>
              <w:t>Контрольная игра</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2"/>
              <w:jc w:val="both"/>
              <w:rPr>
                <w:rFonts w:ascii="Times New Roman" w:hAnsi="Times New Roman"/>
                <w:color w:val="000000"/>
                <w:sz w:val="24"/>
                <w:szCs w:val="24"/>
              </w:rPr>
            </w:pPr>
            <w:r>
              <w:rPr>
                <w:rFonts w:ascii="Times New Roman" w:hAnsi="Times New Roman"/>
                <w:bCs/>
                <w:color w:val="000000"/>
                <w:sz w:val="24"/>
                <w:szCs w:val="24"/>
              </w:rPr>
              <w:t>135</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17"/>
              <w:jc w:val="both"/>
              <w:rPr>
                <w:rFonts w:ascii="Times New Roman" w:hAnsi="Times New Roman"/>
                <w:color w:val="000000"/>
                <w:sz w:val="24"/>
                <w:szCs w:val="24"/>
              </w:rPr>
            </w:pPr>
            <w:r>
              <w:rPr>
                <w:rFonts w:ascii="Times New Roman" w:hAnsi="Times New Roman"/>
                <w:color w:val="000000"/>
                <w:sz w:val="24"/>
                <w:szCs w:val="24"/>
              </w:rPr>
              <w:t>Максимальная</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Третий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Активный отдых</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180</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Четвертый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123</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
              <w:jc w:val="both"/>
              <w:rPr>
                <w:rFonts w:ascii="Times New Roman" w:hAnsi="Times New Roman"/>
                <w:color w:val="000000"/>
                <w:sz w:val="24"/>
                <w:szCs w:val="24"/>
              </w:rPr>
            </w:pPr>
            <w:r>
              <w:rPr>
                <w:rFonts w:ascii="Times New Roman" w:hAnsi="Times New Roman"/>
                <w:color w:val="000000"/>
                <w:sz w:val="24"/>
                <w:szCs w:val="24"/>
              </w:rPr>
              <w:t>Совершенствование индивидуальных тактических действий в нападении. Выбор способа нападающего удара в зависимости от передачи. Совершенствование индивидуальных тактических действий в защите. Одиночное блокирование в одной из зон</w:t>
            </w:r>
            <w:r>
              <w:rPr>
                <w:rStyle w:val="apple-converted-space"/>
                <w:rFonts w:ascii="Times New Roman" w:hAnsi="Times New Roman"/>
                <w:color w:val="000000"/>
                <w:sz w:val="24"/>
                <w:szCs w:val="24"/>
              </w:rPr>
              <w:t xml:space="preserve"> </w:t>
            </w:r>
            <w:hyperlink r:id="rId40" w:tgtFrame="_blank" w:history="1">
              <w:r>
                <w:rPr>
                  <w:rStyle w:val="a8"/>
                  <w:rFonts w:ascii="Times New Roman" w:hAnsi="Times New Roman"/>
                  <w:color w:val="000000"/>
                  <w:sz w:val="24"/>
                  <w:szCs w:val="24"/>
                </w:rPr>
                <w:t>4, 3</w:t>
              </w:r>
            </w:hyperlink>
            <w:r>
              <w:rPr>
                <w:rFonts w:ascii="Times New Roman" w:hAnsi="Times New Roman"/>
                <w:color w:val="000000"/>
                <w:sz w:val="24"/>
                <w:szCs w:val="24"/>
              </w:rPr>
              <w:t>, 2 нападающих ударов, выполняемых с различных передач и различными способами</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180</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Большая</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Пятый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124</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
              <w:jc w:val="both"/>
              <w:rPr>
                <w:rFonts w:ascii="Times New Roman" w:hAnsi="Times New Roman"/>
                <w:color w:val="000000"/>
                <w:sz w:val="24"/>
                <w:szCs w:val="24"/>
              </w:rPr>
            </w:pPr>
            <w:r>
              <w:rPr>
                <w:rFonts w:ascii="Times New Roman" w:hAnsi="Times New Roman"/>
                <w:color w:val="000000"/>
                <w:sz w:val="24"/>
                <w:szCs w:val="24"/>
              </w:rPr>
              <w:t>Совершенствование групповых тактических действий в защите. Групповое блокирование нападающих ударов, выполняемых основными способами. Взаимодействие игроков зон 5 и 1 с игроком зоны 6, выходящим к сетке для выполнения второй передачи при приеме нападающих ударов</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135</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Умеренная</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Шестой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125</w:t>
            </w: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
              <w:jc w:val="both"/>
              <w:rPr>
                <w:rFonts w:ascii="Times New Roman" w:hAnsi="Times New Roman"/>
                <w:color w:val="000000"/>
                <w:sz w:val="24"/>
                <w:szCs w:val="24"/>
              </w:rPr>
            </w:pPr>
            <w:r>
              <w:rPr>
                <w:rFonts w:ascii="Times New Roman" w:hAnsi="Times New Roman"/>
                <w:color w:val="000000"/>
                <w:sz w:val="24"/>
                <w:szCs w:val="24"/>
              </w:rPr>
              <w:t>Календарная игра</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bCs/>
                <w:color w:val="000000"/>
                <w:sz w:val="24"/>
                <w:szCs w:val="24"/>
              </w:rPr>
              <w:t>135</w:t>
            </w: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Макси</w:t>
            </w:r>
            <w:r>
              <w:rPr>
                <w:rFonts w:ascii="Times New Roman" w:hAnsi="Times New Roman"/>
                <w:color w:val="000000"/>
                <w:sz w:val="24"/>
                <w:szCs w:val="24"/>
              </w:rPr>
              <w:softHyphen/>
              <w:t>мальная</w:t>
            </w:r>
          </w:p>
        </w:tc>
      </w:tr>
      <w:tr w:rsidR="003C3411" w:rsidTr="003C3411">
        <w:tc>
          <w:tcPr>
            <w:tcW w:w="13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Седьмой</w:t>
            </w:r>
          </w:p>
        </w:tc>
        <w:tc>
          <w:tcPr>
            <w:tcW w:w="132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5692"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
              <w:jc w:val="both"/>
              <w:rPr>
                <w:rFonts w:ascii="Times New Roman" w:hAnsi="Times New Roman"/>
                <w:color w:val="000000"/>
                <w:sz w:val="24"/>
                <w:szCs w:val="24"/>
              </w:rPr>
            </w:pPr>
            <w:r>
              <w:rPr>
                <w:rFonts w:ascii="Times New Roman" w:hAnsi="Times New Roman"/>
                <w:color w:val="000000"/>
                <w:sz w:val="24"/>
                <w:szCs w:val="24"/>
              </w:rPr>
              <w:t>Активный отдых. Баня</w:t>
            </w:r>
          </w:p>
        </w:tc>
        <w:tc>
          <w:tcPr>
            <w:tcW w:w="850"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bl>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widowControl w:val="0"/>
        <w:autoSpaceDE w:val="0"/>
        <w:autoSpaceDN w:val="0"/>
        <w:adjustRightInd w:val="0"/>
        <w:spacing w:after="0" w:line="36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2.9. Планы антидопинговых мероприятий.</w:t>
      </w:r>
    </w:p>
    <w:p w:rsidR="003C3411" w:rsidRDefault="003C3411" w:rsidP="003C3411">
      <w:pPr>
        <w:widowControl w:val="0"/>
        <w:autoSpaceDE w:val="0"/>
        <w:autoSpaceDN w:val="0"/>
        <w:adjustRightInd w:val="0"/>
        <w:spacing w:after="0"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рамках реализации мер по предотвращению допинга в спорте и борьбе с ним разработан план антидопинговых мероприятий (Таблица14).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Международный стандарт ВАДА по тестированию;</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Международный стандарт ВАДА «Запрещенный список»;</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Международный стандарт ВАДА «Международный стандарт по терапевтическому использованию».</w:t>
      </w:r>
    </w:p>
    <w:p w:rsidR="003C3411" w:rsidRDefault="003C3411" w:rsidP="003C3411">
      <w:pPr>
        <w:widowControl w:val="0"/>
        <w:autoSpaceDE w:val="0"/>
        <w:autoSpaceDN w:val="0"/>
        <w:adjustRightInd w:val="0"/>
        <w:spacing w:after="0"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Психолого-педагогическая составляющая плана антидопинговых мероприятий направлена на решение таких задач:</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Формирование ценностно-мотивационной сферы, в которой допинг как заведомо нечестный способ спортивной победы будет неприемлем.</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Опровержение стереотипного мнения о </w:t>
      </w:r>
      <w:proofErr w:type="spellStart"/>
      <w:r>
        <w:rPr>
          <w:rFonts w:ascii="Times New Roman" w:hAnsi="Times New Roman"/>
          <w:color w:val="000000"/>
          <w:sz w:val="24"/>
          <w:szCs w:val="24"/>
          <w:shd w:val="clear" w:color="auto" w:fill="FFFFFF"/>
        </w:rPr>
        <w:t>повсеместностном</w:t>
      </w:r>
      <w:proofErr w:type="spellEnd"/>
      <w:r>
        <w:rPr>
          <w:rFonts w:ascii="Times New Roman" w:hAnsi="Times New Roman"/>
          <w:color w:val="000000"/>
          <w:sz w:val="24"/>
          <w:szCs w:val="24"/>
          <w:shd w:val="clear" w:color="auto" w:fill="FFFFFF"/>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Пропаганда принципов </w:t>
      </w:r>
      <w:proofErr w:type="spellStart"/>
      <w:r>
        <w:rPr>
          <w:rFonts w:ascii="Times New Roman" w:hAnsi="Times New Roman"/>
          <w:color w:val="000000"/>
          <w:sz w:val="24"/>
          <w:szCs w:val="24"/>
          <w:shd w:val="clear" w:color="auto" w:fill="FFFFFF"/>
        </w:rPr>
        <w:t>фейр-плей</w:t>
      </w:r>
      <w:proofErr w:type="spellEnd"/>
      <w:r>
        <w:rPr>
          <w:rFonts w:ascii="Times New Roman" w:hAnsi="Times New Roman"/>
          <w:color w:val="000000"/>
          <w:sz w:val="24"/>
          <w:szCs w:val="24"/>
          <w:shd w:val="clear" w:color="auto" w:fill="FFFFFF"/>
        </w:rPr>
        <w:t>, отношения к спорту как к площадке для честной конкуренции и воспитания личностных качеств.</w:t>
      </w:r>
    </w:p>
    <w:p w:rsidR="003C3411" w:rsidRDefault="003C3411" w:rsidP="003C3411">
      <w:pPr>
        <w:widowControl w:val="0"/>
        <w:numPr>
          <w:ilvl w:val="0"/>
          <w:numId w:val="22"/>
        </w:numPr>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3C3411" w:rsidRDefault="003C3411" w:rsidP="003C3411">
      <w:pPr>
        <w:widowControl w:val="0"/>
        <w:autoSpaceDE w:val="0"/>
        <w:autoSpaceDN w:val="0"/>
        <w:adjustRightInd w:val="0"/>
        <w:spacing w:after="0" w:line="36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Примерный план антидопинговых мероприятий</w:t>
      </w:r>
    </w:p>
    <w:p w:rsidR="003C3411" w:rsidRDefault="003C3411" w:rsidP="003C3411">
      <w:pPr>
        <w:widowControl w:val="0"/>
        <w:autoSpaceDE w:val="0"/>
        <w:autoSpaceDN w:val="0"/>
        <w:adjustRightInd w:val="0"/>
        <w:spacing w:after="0" w:line="360" w:lineRule="auto"/>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Таблица 14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3539"/>
        <w:gridCol w:w="2227"/>
        <w:gridCol w:w="3787"/>
      </w:tblGrid>
      <w:tr w:rsidR="003C3411" w:rsidTr="003C3411">
        <w:trPr>
          <w:trHeight w:val="485"/>
        </w:trPr>
        <w:tc>
          <w:tcPr>
            <w:tcW w:w="653"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/п</w:t>
            </w: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Содержание мероприятия</w:t>
            </w:r>
          </w:p>
        </w:tc>
        <w:tc>
          <w:tcPr>
            <w:tcW w:w="2227"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Форма проведения</w:t>
            </w:r>
          </w:p>
        </w:tc>
        <w:tc>
          <w:tcPr>
            <w:tcW w:w="3787"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Сроки реализации мероприятий</w:t>
            </w:r>
          </w:p>
        </w:tc>
      </w:tr>
      <w:tr w:rsidR="003C3411" w:rsidTr="003C3411">
        <w:trPr>
          <w:trHeight w:val="509"/>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Информирование спортсменов о запрещённых веществах</w:t>
            </w:r>
          </w:p>
        </w:tc>
        <w:tc>
          <w:tcPr>
            <w:tcW w:w="2227"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Лекции, беседы, индивидуальные консультации</w:t>
            </w:r>
          </w:p>
        </w:tc>
        <w:tc>
          <w:tcPr>
            <w:tcW w:w="3787"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Устанавливаются в соответствии с графиком</w:t>
            </w:r>
          </w:p>
        </w:tc>
      </w:tr>
      <w:tr w:rsidR="003C3411" w:rsidTr="003C3411">
        <w:trPr>
          <w:trHeight w:val="485"/>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shd w:val="clear" w:color="auto" w:fill="FFFFFF"/>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Ознакомление с порядком проведения </w:t>
            </w:r>
            <w:proofErr w:type="gramStart"/>
            <w:r>
              <w:rPr>
                <w:rFonts w:ascii="Times New Roman" w:hAnsi="Times New Roman"/>
                <w:color w:val="000000"/>
                <w:sz w:val="24"/>
                <w:szCs w:val="24"/>
                <w:shd w:val="clear" w:color="auto" w:fill="FFFFFF"/>
              </w:rPr>
              <w:t>допинг-контроля</w:t>
            </w:r>
            <w:proofErr w:type="gramEnd"/>
            <w:r>
              <w:rPr>
                <w:rFonts w:ascii="Times New Roman" w:hAnsi="Times New Roman"/>
                <w:color w:val="000000"/>
                <w:sz w:val="24"/>
                <w:szCs w:val="24"/>
                <w:shd w:val="clear" w:color="auto" w:fill="FFFFFF"/>
              </w:rPr>
              <w:t xml:space="preserve"> и антидопинговыми правилами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r>
      <w:tr w:rsidR="003C3411" w:rsidTr="003C3411">
        <w:trPr>
          <w:trHeight w:val="529"/>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Ознакомление с правами и обязанностями  спортсмена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r>
      <w:tr w:rsidR="003C3411" w:rsidTr="003C3411">
        <w:trPr>
          <w:trHeight w:val="972"/>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Повышение осведомлённости спортсменов об опасности допинга для здоровья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r>
      <w:tr w:rsidR="003C3411" w:rsidTr="003C3411">
        <w:trPr>
          <w:trHeight w:val="539"/>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Контроль  знаний антидопинговых  правил</w:t>
            </w:r>
          </w:p>
        </w:tc>
        <w:tc>
          <w:tcPr>
            <w:tcW w:w="2227"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Опросы и тестирование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r>
      <w:tr w:rsidR="003C3411" w:rsidTr="003C3411">
        <w:trPr>
          <w:trHeight w:val="485"/>
        </w:trPr>
        <w:tc>
          <w:tcPr>
            <w:tcW w:w="653" w:type="dxa"/>
            <w:tcBorders>
              <w:top w:val="single" w:sz="4" w:space="0" w:color="000000"/>
              <w:left w:val="single" w:sz="4" w:space="0" w:color="000000"/>
              <w:bottom w:val="single" w:sz="4" w:space="0" w:color="000000"/>
              <w:right w:val="single" w:sz="4" w:space="0" w:color="000000"/>
            </w:tcBorders>
          </w:tcPr>
          <w:p w:rsidR="003C3411" w:rsidRDefault="003C3411" w:rsidP="003C3411">
            <w:pPr>
              <w:widowControl w:val="0"/>
              <w:numPr>
                <w:ilvl w:val="0"/>
                <w:numId w:val="23"/>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c>
          <w:tcPr>
            <w:tcW w:w="3539"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Формирование критического отношения к допингу</w:t>
            </w:r>
          </w:p>
        </w:tc>
        <w:tc>
          <w:tcPr>
            <w:tcW w:w="2227" w:type="dxa"/>
            <w:tcBorders>
              <w:top w:val="single" w:sz="4" w:space="0" w:color="000000"/>
              <w:left w:val="single" w:sz="4" w:space="0" w:color="000000"/>
              <w:bottom w:val="single" w:sz="4" w:space="0" w:color="000000"/>
              <w:right w:val="single" w:sz="4" w:space="0" w:color="000000"/>
            </w:tcBorders>
            <w:hideMark/>
          </w:tcPr>
          <w:p w:rsidR="003C3411" w:rsidRDefault="003C3411">
            <w:pPr>
              <w:widowControl w:val="0"/>
              <w:autoSpaceDE w:val="0"/>
              <w:autoSpaceDN w:val="0"/>
              <w:adjustRightInd w:val="0"/>
              <w:spacing w:after="0" w:line="240" w:lineRule="auto"/>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Тренинговые</w:t>
            </w:r>
            <w:proofErr w:type="spellEnd"/>
            <w:r>
              <w:rPr>
                <w:rFonts w:ascii="Times New Roman" w:hAnsi="Times New Roman"/>
                <w:color w:val="000000"/>
                <w:sz w:val="24"/>
                <w:szCs w:val="24"/>
                <w:shd w:val="clear" w:color="auto" w:fill="FFFFFF"/>
              </w:rPr>
              <w:t xml:space="preserve"> программы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shd w:val="clear" w:color="auto" w:fill="FFFFFF"/>
              </w:rPr>
            </w:pPr>
          </w:p>
        </w:tc>
      </w:tr>
    </w:tbl>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p>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2.10.  Восстановительные средства и мероприятия</w:t>
      </w:r>
    </w:p>
    <w:p w:rsidR="003C3411" w:rsidRDefault="003C3411" w:rsidP="003C3411">
      <w:pPr>
        <w:spacing w:after="0" w:line="240" w:lineRule="auto"/>
        <w:ind w:firstLine="567"/>
        <w:jc w:val="center"/>
        <w:rPr>
          <w:rFonts w:ascii="Times New Roman" w:hAnsi="Times New Roman"/>
          <w:b/>
          <w:color w:val="000000"/>
          <w:sz w:val="24"/>
          <w:szCs w:val="24"/>
          <w:shd w:val="clear" w:color="auto" w:fill="FFFFFF"/>
        </w:rPr>
      </w:pPr>
    </w:p>
    <w:p w:rsidR="003C3411" w:rsidRDefault="003C3411" w:rsidP="003C3411">
      <w:pPr>
        <w:spacing w:after="0" w:line="240" w:lineRule="auto"/>
        <w:ind w:left="284"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К здоровью юных спортсменов предъявляются большие требования, так как в процессе </w:t>
      </w:r>
      <w:proofErr w:type="spellStart"/>
      <w:r>
        <w:rPr>
          <w:rFonts w:ascii="Times New Roman" w:hAnsi="Times New Roman"/>
          <w:color w:val="000000"/>
          <w:sz w:val="24"/>
          <w:szCs w:val="24"/>
          <w:shd w:val="clear" w:color="auto" w:fill="FFFFFF"/>
        </w:rPr>
        <w:t>тренировочно</w:t>
      </w:r>
      <w:proofErr w:type="spellEnd"/>
      <w:r>
        <w:rPr>
          <w:rFonts w:ascii="Times New Roman" w:hAnsi="Times New Roman"/>
          <w:color w:val="000000"/>
          <w:sz w:val="24"/>
          <w:szCs w:val="24"/>
          <w:shd w:val="clear" w:color="auto" w:fill="FFFFFF"/>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p>
    <w:p w:rsidR="003C3411" w:rsidRDefault="003C3411" w:rsidP="003C3411">
      <w:pPr>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Восстановительные средства и мероприятия</w:t>
      </w:r>
    </w:p>
    <w:p w:rsidR="003C3411" w:rsidRDefault="003C3411" w:rsidP="003C3411">
      <w:pPr>
        <w:spacing w:after="0" w:line="240" w:lineRule="auto"/>
        <w:ind w:firstLine="567"/>
        <w:jc w:val="right"/>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Таблица 14</w:t>
      </w:r>
    </w:p>
    <w:tbl>
      <w:tblPr>
        <w:tblW w:w="102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833"/>
        <w:gridCol w:w="27"/>
        <w:gridCol w:w="2665"/>
        <w:gridCol w:w="2691"/>
      </w:tblGrid>
      <w:tr w:rsidR="003C3411" w:rsidTr="003C3411">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Предназначение</w:t>
            </w:r>
          </w:p>
        </w:tc>
        <w:tc>
          <w:tcPr>
            <w:tcW w:w="2862"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center"/>
              <w:rPr>
                <w:rFonts w:ascii="Times New Roman" w:hAnsi="Times New Roman"/>
                <w:color w:val="000000"/>
                <w:sz w:val="24"/>
                <w:szCs w:val="24"/>
              </w:rPr>
            </w:pPr>
            <w:r>
              <w:rPr>
                <w:rFonts w:ascii="Times New Roman" w:hAnsi="Times New Roman"/>
                <w:bCs/>
                <w:color w:val="000000"/>
                <w:sz w:val="24"/>
                <w:szCs w:val="24"/>
              </w:rPr>
              <w:t>Задачи</w:t>
            </w:r>
          </w:p>
        </w:tc>
        <w:tc>
          <w:tcPr>
            <w:tcW w:w="266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7"/>
              <w:jc w:val="center"/>
              <w:rPr>
                <w:rFonts w:ascii="Times New Roman" w:hAnsi="Times New Roman"/>
                <w:color w:val="000000"/>
                <w:sz w:val="24"/>
                <w:szCs w:val="24"/>
              </w:rPr>
            </w:pPr>
            <w:r>
              <w:rPr>
                <w:rFonts w:ascii="Times New Roman" w:hAnsi="Times New Roman"/>
                <w:bCs/>
                <w:color w:val="000000"/>
                <w:sz w:val="24"/>
                <w:szCs w:val="24"/>
              </w:rPr>
              <w:t>Средства и мероприятия</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center"/>
              <w:rPr>
                <w:rFonts w:ascii="Times New Roman" w:hAnsi="Times New Roman"/>
                <w:color w:val="000000"/>
                <w:sz w:val="24"/>
                <w:szCs w:val="24"/>
              </w:rPr>
            </w:pPr>
            <w:r>
              <w:rPr>
                <w:rFonts w:ascii="Times New Roman" w:hAnsi="Times New Roman"/>
                <w:bCs/>
                <w:color w:val="000000"/>
                <w:sz w:val="24"/>
                <w:szCs w:val="24"/>
              </w:rPr>
              <w:t>Методические указания</w:t>
            </w:r>
          </w:p>
        </w:tc>
      </w:tr>
      <w:tr w:rsidR="003C3411" w:rsidTr="003C3411">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1</w:t>
            </w:r>
          </w:p>
        </w:tc>
        <w:tc>
          <w:tcPr>
            <w:tcW w:w="2862"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2</w:t>
            </w:r>
          </w:p>
        </w:tc>
        <w:tc>
          <w:tcPr>
            <w:tcW w:w="266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4</w:t>
            </w:r>
          </w:p>
        </w:tc>
      </w:tr>
      <w:tr w:rsidR="003C3411" w:rsidTr="003C3411">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c>
          <w:tcPr>
            <w:tcW w:w="5529" w:type="dxa"/>
            <w:gridSpan w:val="3"/>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Этап начальной подготовки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rPr>
                <w:sz w:val="20"/>
                <w:szCs w:val="20"/>
              </w:rPr>
            </w:pPr>
          </w:p>
        </w:tc>
      </w:tr>
      <w:tr w:rsidR="003C3411" w:rsidTr="003C3411">
        <w:trPr>
          <w:trHeight w:val="3649"/>
        </w:trPr>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физических качеств с учетом специфики волейбола, физическая и техническая подготовка</w:t>
            </w:r>
          </w:p>
        </w:tc>
        <w:tc>
          <w:tcPr>
            <w:tcW w:w="2862"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Восстановление функционального состояния организма и работоспособности</w:t>
            </w:r>
          </w:p>
        </w:tc>
        <w:tc>
          <w:tcPr>
            <w:tcW w:w="2667"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Тренерские: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Чередование различных видов нагрузок, облегчающих восстановление по механизму активного отдыха, проведение занятий в игровой форме</w:t>
            </w:r>
          </w:p>
        </w:tc>
      </w:tr>
      <w:tr w:rsidR="003C3411" w:rsidTr="003C3411">
        <w:tc>
          <w:tcPr>
            <w:tcW w:w="10206" w:type="dxa"/>
            <w:gridSpan w:val="5"/>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Тренировочный этап</w:t>
            </w:r>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Перед тренировочным занятием, соревнованием</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Упражнения на растяжение.</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мин</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Разминка.</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10-20 мин </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Массаж.</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5-15мин (разминание 60%)</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Искусственная активизация мышц. </w:t>
            </w:r>
            <w:proofErr w:type="spellStart"/>
            <w:r>
              <w:rPr>
                <w:rFonts w:ascii="Times New Roman" w:hAnsi="Times New Roman"/>
                <w:color w:val="000000"/>
                <w:sz w:val="24"/>
                <w:szCs w:val="24"/>
              </w:rPr>
              <w:t>Психорегуляция</w:t>
            </w:r>
            <w:proofErr w:type="spellEnd"/>
            <w:r>
              <w:rPr>
                <w:rFonts w:ascii="Times New Roman" w:hAnsi="Times New Roman"/>
                <w:color w:val="000000"/>
                <w:sz w:val="24"/>
                <w:szCs w:val="24"/>
              </w:rPr>
              <w:t xml:space="preserve"> мобилизующей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Растирание массажным полотенцем с подогретым пихтовым маслом 38-43 °С 3 мин сам</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w:t>
            </w:r>
            <w:proofErr w:type="spellStart"/>
            <w:r>
              <w:rPr>
                <w:rFonts w:ascii="Times New Roman" w:hAnsi="Times New Roman"/>
                <w:color w:val="000000"/>
                <w:sz w:val="24"/>
                <w:szCs w:val="24"/>
              </w:rPr>
              <w:t>гетерорегуляция</w:t>
            </w:r>
            <w:proofErr w:type="spellEnd"/>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 время тренировочного занятия, соревнования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Предупреждение общего, локального переутомления, перенапряжения</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Чередование тренировочных нагрузок по характеру и интенсивности. </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процессе тренировки.</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Восстановительный массаж, возбуждающий точечный массаж в сочетании с </w:t>
            </w:r>
            <w:r>
              <w:rPr>
                <w:rFonts w:ascii="Times New Roman" w:hAnsi="Times New Roman"/>
                <w:color w:val="000000"/>
                <w:sz w:val="24"/>
                <w:szCs w:val="24"/>
              </w:rPr>
              <w:lastRenderedPageBreak/>
              <w:t>классическим массажем (встряхивание, разминание).</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3-8 мин</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Психорегуляция</w:t>
            </w:r>
            <w:proofErr w:type="spellEnd"/>
            <w:r>
              <w:rPr>
                <w:rFonts w:ascii="Times New Roman" w:hAnsi="Times New Roman"/>
                <w:color w:val="000000"/>
                <w:sz w:val="24"/>
                <w:szCs w:val="24"/>
              </w:rPr>
              <w:t xml:space="preserve"> мобилизующей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мин сам</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w:t>
            </w:r>
            <w:proofErr w:type="spellStart"/>
            <w:r>
              <w:rPr>
                <w:rFonts w:ascii="Times New Roman" w:hAnsi="Times New Roman"/>
                <w:color w:val="000000"/>
                <w:sz w:val="24"/>
                <w:szCs w:val="24"/>
              </w:rPr>
              <w:t>гетерорегуляция</w:t>
            </w:r>
            <w:proofErr w:type="spellEnd"/>
          </w:p>
        </w:tc>
      </w:tr>
      <w:tr w:rsidR="003C3411" w:rsidTr="003C3411">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Сразу после тренировочного занятия, соревнования</w:t>
            </w:r>
          </w:p>
        </w:tc>
        <w:tc>
          <w:tcPr>
            <w:tcW w:w="283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Восстановление функции </w:t>
            </w:r>
            <w:proofErr w:type="spellStart"/>
            <w:r>
              <w:rPr>
                <w:rFonts w:ascii="Times New Roman" w:hAnsi="Times New Roman"/>
                <w:color w:val="000000"/>
                <w:sz w:val="24"/>
                <w:szCs w:val="24"/>
              </w:rPr>
              <w:t>кардиореспираторной</w:t>
            </w:r>
            <w:proofErr w:type="spellEnd"/>
            <w:r>
              <w:rPr>
                <w:rFonts w:ascii="Times New Roman" w:hAnsi="Times New Roman"/>
                <w:color w:val="000000"/>
                <w:sz w:val="24"/>
                <w:szCs w:val="24"/>
              </w:rPr>
              <w:t xml:space="preserve"> системы, </w:t>
            </w:r>
            <w:proofErr w:type="spellStart"/>
            <w:r>
              <w:rPr>
                <w:rFonts w:ascii="Times New Roman" w:hAnsi="Times New Roman"/>
                <w:color w:val="000000"/>
                <w:sz w:val="24"/>
                <w:szCs w:val="24"/>
              </w:rPr>
              <w:t>лимфоциркуляции</w:t>
            </w:r>
            <w:proofErr w:type="spellEnd"/>
            <w:r>
              <w:rPr>
                <w:rFonts w:ascii="Times New Roman" w:hAnsi="Times New Roman"/>
                <w:color w:val="000000"/>
                <w:sz w:val="24"/>
                <w:szCs w:val="24"/>
              </w:rPr>
              <w:t>, тканевого обмена</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Комплекс восстановительных упражнений </w:t>
            </w:r>
            <w:proofErr w:type="gramStart"/>
            <w:r>
              <w:rPr>
                <w:rFonts w:ascii="Times New Roman" w:hAnsi="Times New Roman"/>
                <w:color w:val="000000"/>
                <w:sz w:val="24"/>
                <w:szCs w:val="24"/>
              </w:rPr>
              <w:t>-х</w:t>
            </w:r>
            <w:proofErr w:type="gramEnd"/>
            <w:r>
              <w:rPr>
                <w:rFonts w:ascii="Times New Roman" w:hAnsi="Times New Roman"/>
                <w:color w:val="000000"/>
                <w:sz w:val="24"/>
                <w:szCs w:val="24"/>
              </w:rPr>
              <w:t>одьба, дыха</w:t>
            </w:r>
            <w:r>
              <w:rPr>
                <w:rFonts w:ascii="Times New Roman" w:hAnsi="Times New Roman"/>
                <w:color w:val="000000"/>
                <w:sz w:val="24"/>
                <w:szCs w:val="24"/>
              </w:rPr>
              <w:softHyphen/>
              <w:t>тельные упраж</w:t>
            </w:r>
            <w:r>
              <w:rPr>
                <w:rFonts w:ascii="Times New Roman" w:hAnsi="Times New Roman"/>
                <w:color w:val="000000"/>
                <w:sz w:val="24"/>
                <w:szCs w:val="24"/>
              </w:rPr>
              <w:softHyphen/>
              <w:t>нения, душ -теплый/ прохладный</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8-10 мин</w:t>
            </w:r>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Через 2-4 часа после тренировочного занятия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Ускорение восстановительного процесса</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Локальный массаж, массаж мышц спины (включая шейно-воротниковую зону и </w:t>
            </w:r>
            <w:proofErr w:type="spellStart"/>
            <w:r>
              <w:rPr>
                <w:rFonts w:ascii="Times New Roman" w:hAnsi="Times New Roman"/>
                <w:color w:val="000000"/>
                <w:sz w:val="24"/>
                <w:szCs w:val="24"/>
              </w:rPr>
              <w:t>паравертебрально</w:t>
            </w:r>
            <w:proofErr w:type="spellEnd"/>
            <w:r>
              <w:rPr>
                <w:rFonts w:ascii="Times New Roman" w:hAnsi="Times New Roman"/>
                <w:color w:val="000000"/>
                <w:sz w:val="24"/>
                <w:szCs w:val="24"/>
              </w:rPr>
              <w:t>). </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8-10 мин </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Душ - теплый/ </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5-10 мин</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умеренно холодный/ теплый.</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мин</w:t>
            </w:r>
          </w:p>
        </w:tc>
      </w:tr>
      <w:tr w:rsidR="003C3411" w:rsidTr="003C3411">
        <w:trPr>
          <w:trHeight w:val="1392"/>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Сеансы аэро</w:t>
            </w:r>
            <w:r>
              <w:rPr>
                <w:rFonts w:ascii="Times New Roman" w:hAnsi="Times New Roman"/>
                <w:color w:val="000000"/>
                <w:sz w:val="24"/>
                <w:szCs w:val="24"/>
              </w:rPr>
              <w:softHyphen/>
              <w:t xml:space="preserve">ионотерапии. </w:t>
            </w:r>
            <w:proofErr w:type="spellStart"/>
            <w:r>
              <w:rPr>
                <w:rFonts w:ascii="Times New Roman" w:hAnsi="Times New Roman"/>
                <w:color w:val="000000"/>
                <w:sz w:val="24"/>
                <w:szCs w:val="24"/>
              </w:rPr>
              <w:t>Психорегуляция</w:t>
            </w:r>
            <w:proofErr w:type="spellEnd"/>
            <w:r>
              <w:rPr>
                <w:rFonts w:ascii="Times New Roman" w:hAnsi="Times New Roman"/>
                <w:color w:val="000000"/>
                <w:sz w:val="24"/>
                <w:szCs w:val="24"/>
              </w:rPr>
              <w:t xml:space="preserve"> реституционной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Саморегуляция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гетерорегуляция</w:t>
            </w:r>
            <w:proofErr w:type="spellEnd"/>
            <w:r>
              <w:rPr>
                <w:rFonts w:ascii="Times New Roman" w:hAnsi="Times New Roman"/>
                <w:color w:val="000000"/>
                <w:sz w:val="24"/>
                <w:szCs w:val="24"/>
              </w:rPr>
              <w:t>.</w:t>
            </w:r>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середине микроцикла, в соревнованиях и свободный от игр день</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Восстановление работоспособности, профилактика перенапряжений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Упражнения ОФП восстановительной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Восстановительная тренировка.</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Сауна, общий массаж</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 восстановительной тренировки.</w:t>
            </w:r>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 микроцикла, соревнований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Физическая и психологическая подготовка к новому циклу тренировок, профилактика перенапряжений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Упражнения ОФП восстановительной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Восстановительная тренировка, туризм.</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Сауна, общий массаж, душ Шарко, подводный массаж.</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 восстано</w:t>
            </w:r>
            <w:r>
              <w:rPr>
                <w:rFonts w:ascii="Times New Roman" w:hAnsi="Times New Roman"/>
                <w:color w:val="000000"/>
                <w:sz w:val="24"/>
                <w:szCs w:val="24"/>
              </w:rPr>
              <w:softHyphen/>
              <w:t>вительной тренировки.</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Психорегуляция</w:t>
            </w:r>
            <w:proofErr w:type="spellEnd"/>
            <w:r>
              <w:rPr>
                <w:rFonts w:ascii="Times New Roman" w:hAnsi="Times New Roman"/>
                <w:color w:val="000000"/>
                <w:sz w:val="24"/>
                <w:szCs w:val="24"/>
              </w:rPr>
              <w:t xml:space="preserve"> реституционной направленности</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Саморегуляция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гетерорегуляция</w:t>
            </w:r>
            <w:proofErr w:type="spellEnd"/>
          </w:p>
        </w:tc>
      </w:tr>
      <w:tr w:rsidR="003C3411" w:rsidTr="003C3411">
        <w:tc>
          <w:tcPr>
            <w:tcW w:w="1984"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 макроцикла, соревнований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Физическая и психологическая подготовка к новому циклу нагрузок, профилактика переутомления</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Средства те же, что и после микроцикла, применяются в течение нескольких дней.</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Восстановитель</w:t>
            </w:r>
            <w:r>
              <w:rPr>
                <w:rFonts w:ascii="Times New Roman" w:hAnsi="Times New Roman"/>
                <w:color w:val="000000"/>
                <w:sz w:val="24"/>
                <w:szCs w:val="24"/>
              </w:rPr>
              <w:softHyphen/>
              <w:t>ные тренировки ежедневно.</w:t>
            </w:r>
          </w:p>
        </w:tc>
      </w:tr>
      <w:tr w:rsidR="003C3411" w:rsidTr="003C3411">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3C3411" w:rsidRDefault="003C3411">
            <w:pPr>
              <w:spacing w:after="0" w:line="240" w:lineRule="auto"/>
              <w:rPr>
                <w:rFonts w:ascii="Times New Roman" w:hAnsi="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Сауна</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1 раз в </w:t>
            </w:r>
            <w:hyperlink r:id="rId41" w:tgtFrame="_blank" w:history="1">
              <w:r>
                <w:rPr>
                  <w:rStyle w:val="a8"/>
                  <w:rFonts w:ascii="Times New Roman" w:hAnsi="Times New Roman"/>
                  <w:color w:val="000000"/>
                  <w:sz w:val="24"/>
                  <w:szCs w:val="24"/>
                </w:rPr>
                <w:t>3 - 5</w:t>
              </w:r>
            </w:hyperlink>
            <w:r>
              <w:rPr>
                <w:rFonts w:ascii="Times New Roman" w:hAnsi="Times New Roman"/>
                <w:color w:val="000000"/>
                <w:sz w:val="24"/>
                <w:szCs w:val="24"/>
              </w:rPr>
              <w:t> дней</w:t>
            </w:r>
          </w:p>
        </w:tc>
      </w:tr>
      <w:tr w:rsidR="003C3411" w:rsidTr="003C3411">
        <w:tc>
          <w:tcPr>
            <w:tcW w:w="1984"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Перманентно</w:t>
            </w:r>
          </w:p>
        </w:tc>
        <w:tc>
          <w:tcPr>
            <w:tcW w:w="2835"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Обеспечение биоритмических, энергетических, восстановительных процессов</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Сбалансированное питание, витаминизация, щелочные минеральные воды</w:t>
            </w:r>
          </w:p>
        </w:tc>
        <w:tc>
          <w:tcPr>
            <w:tcW w:w="2693" w:type="dxa"/>
            <w:tcBorders>
              <w:top w:val="single" w:sz="4" w:space="0" w:color="000000"/>
              <w:left w:val="single" w:sz="4" w:space="0" w:color="000000"/>
              <w:bottom w:val="single" w:sz="4" w:space="0" w:color="000000"/>
              <w:right w:val="single" w:sz="4" w:space="0" w:color="000000"/>
            </w:tcBorders>
            <w:hideMark/>
          </w:tcPr>
          <w:p w:rsidR="003C3411" w:rsidRDefault="003C34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4500-5500 ккал/день, режим сна, аутогенная </w:t>
            </w:r>
            <w:proofErr w:type="spellStart"/>
            <w:r>
              <w:rPr>
                <w:rFonts w:ascii="Times New Roman" w:hAnsi="Times New Roman"/>
                <w:color w:val="000000"/>
                <w:sz w:val="24"/>
                <w:szCs w:val="24"/>
              </w:rPr>
              <w:t>саморегуляция</w:t>
            </w:r>
            <w:proofErr w:type="spellEnd"/>
          </w:p>
        </w:tc>
      </w:tr>
    </w:tbl>
    <w:p w:rsidR="003C3411" w:rsidRDefault="003C3411" w:rsidP="003C3411">
      <w:pPr>
        <w:spacing w:after="0" w:line="240" w:lineRule="auto"/>
        <w:ind w:firstLine="567"/>
        <w:jc w:val="both"/>
        <w:rPr>
          <w:rFonts w:ascii="Times New Roman" w:hAnsi="Times New Roman"/>
          <w:sz w:val="24"/>
          <w:szCs w:val="24"/>
        </w:rPr>
      </w:pP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Восстановительные процессы подразделяют на:</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текущее восстановление</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 ходе выполнения упражнений;</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срочное восстановление,</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происходящее сразу после окончания работы;</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отставленное восстановление,</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которое наблюдается на протяжении длительного времени после выполнения тренировочной нагрузки;</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стресс-восстановление -</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восстановление после перенапряжений.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Восстановительный период характеризуется </w:t>
      </w:r>
      <w:proofErr w:type="spellStart"/>
      <w:r>
        <w:rPr>
          <w:rFonts w:ascii="Times New Roman" w:hAnsi="Times New Roman"/>
          <w:color w:val="000000"/>
          <w:sz w:val="24"/>
          <w:szCs w:val="24"/>
          <w:shd w:val="clear" w:color="auto" w:fill="FFFFFF"/>
        </w:rPr>
        <w:t>гетерохронностью</w:t>
      </w:r>
      <w:proofErr w:type="spellEnd"/>
      <w:r>
        <w:rPr>
          <w:rFonts w:ascii="Times New Roman" w:hAnsi="Times New Roman"/>
          <w:color w:val="000000"/>
          <w:sz w:val="24"/>
          <w:szCs w:val="24"/>
          <w:shd w:val="clear" w:color="auto" w:fill="FFFFFF"/>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 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Pr>
          <w:rFonts w:ascii="Times New Roman" w:hAnsi="Times New Roman"/>
          <w:color w:val="000000"/>
          <w:sz w:val="24"/>
          <w:szCs w:val="24"/>
          <w:shd w:val="clear" w:color="auto" w:fill="FFFFFF"/>
        </w:rPr>
        <w:t>предрабочего</w:t>
      </w:r>
      <w:proofErr w:type="spellEnd"/>
      <w:r>
        <w:rPr>
          <w:rFonts w:ascii="Times New Roman" w:hAnsi="Times New Roman"/>
          <w:color w:val="000000"/>
          <w:sz w:val="24"/>
          <w:szCs w:val="24"/>
          <w:shd w:val="clear" w:color="auto" w:fill="FFFFFF"/>
        </w:rPr>
        <w:t xml:space="preserve"> уровня, но могут и превышать его, проходя через фазу «</w:t>
      </w:r>
      <w:proofErr w:type="spellStart"/>
      <w:r>
        <w:rPr>
          <w:rFonts w:ascii="Times New Roman" w:hAnsi="Times New Roman"/>
          <w:color w:val="000000"/>
          <w:sz w:val="24"/>
          <w:szCs w:val="24"/>
          <w:shd w:val="clear" w:color="auto" w:fill="FFFFFF"/>
        </w:rPr>
        <w:t>перевосстановления</w:t>
      </w:r>
      <w:proofErr w:type="spellEnd"/>
      <w:r>
        <w:rPr>
          <w:rFonts w:ascii="Times New Roman" w:hAnsi="Times New Roman"/>
          <w:color w:val="000000"/>
          <w:sz w:val="24"/>
          <w:szCs w:val="24"/>
          <w:shd w:val="clear" w:color="auto" w:fill="FFFFFF"/>
        </w:rPr>
        <w:t>», которая рассматривается как суперкомпенсация.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Для восстановления работоспособности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отделения волейбол используется широкий круг средств и мероприятий (тренерских,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3C3411" w:rsidRDefault="003C3411" w:rsidP="003C3411">
      <w:pPr>
        <w:spacing w:after="0" w:line="240" w:lineRule="auto"/>
        <w:ind w:firstLine="567"/>
        <w:jc w:val="both"/>
        <w:rPr>
          <w:rFonts w:ascii="Times New Roman" w:hAnsi="Times New Roman"/>
          <w:sz w:val="24"/>
          <w:szCs w:val="24"/>
        </w:rPr>
      </w:pPr>
      <w:r>
        <w:rPr>
          <w:rFonts w:ascii="Times New Roman" w:hAnsi="Times New Roman"/>
          <w:i/>
          <w:iCs/>
          <w:color w:val="000000"/>
          <w:sz w:val="24"/>
          <w:szCs w:val="24"/>
          <w:shd w:val="clear" w:color="auto" w:fill="FFFFFF"/>
        </w:rPr>
        <w:t>Тренерские средства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восстановления включают:</w:t>
      </w:r>
    </w:p>
    <w:p w:rsidR="003C3411" w:rsidRDefault="003C3411" w:rsidP="003C3411">
      <w:pPr>
        <w:numPr>
          <w:ilvl w:val="0"/>
          <w:numId w:val="2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макроциклов, широкое использование переключений, четкую организацию работы и отдыха;</w:t>
      </w:r>
    </w:p>
    <w:p w:rsidR="003C3411" w:rsidRDefault="003C3411" w:rsidP="003C3411">
      <w:pPr>
        <w:numPr>
          <w:ilvl w:val="0"/>
          <w:numId w:val="2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3C3411" w:rsidRDefault="003C3411" w:rsidP="003C3411">
      <w:pPr>
        <w:numPr>
          <w:ilvl w:val="0"/>
          <w:numId w:val="2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варьирование интервалов отдыха между отдельными упражнениями и тренировочными занятиями;</w:t>
      </w:r>
    </w:p>
    <w:p w:rsidR="003C3411" w:rsidRDefault="003C3411" w:rsidP="003C3411">
      <w:pPr>
        <w:numPr>
          <w:ilvl w:val="0"/>
          <w:numId w:val="2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разработку системы планирования с использованием различных вос</w:t>
      </w:r>
      <w:r>
        <w:rPr>
          <w:rFonts w:ascii="Times New Roman" w:hAnsi="Times New Roman"/>
          <w:color w:val="000000"/>
          <w:sz w:val="24"/>
          <w:szCs w:val="24"/>
        </w:rPr>
        <w:softHyphen/>
        <w:t>становительных средств в недельных, месячных и годовых циклах подготовки;</w:t>
      </w:r>
    </w:p>
    <w:p w:rsidR="003C3411" w:rsidRDefault="003C3411" w:rsidP="003C3411">
      <w:pPr>
        <w:pStyle w:val="a7"/>
        <w:numPr>
          <w:ilvl w:val="0"/>
          <w:numId w:val="25"/>
        </w:num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Психологические средства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Pr>
          <w:rFonts w:ascii="Times New Roman" w:hAnsi="Times New Roman"/>
          <w:color w:val="000000"/>
          <w:sz w:val="24"/>
          <w:szCs w:val="24"/>
          <w:shd w:val="clear" w:color="auto" w:fill="FFFFFF"/>
        </w:rPr>
        <w:t>психорегуляции</w:t>
      </w:r>
      <w:proofErr w:type="spellEnd"/>
      <w:r>
        <w:rPr>
          <w:rFonts w:ascii="Times New Roman" w:hAnsi="Times New Roman"/>
          <w:color w:val="000000"/>
          <w:sz w:val="24"/>
          <w:szCs w:val="24"/>
          <w:shd w:val="clear" w:color="auto" w:fill="FFFFFF"/>
        </w:rPr>
        <w:t>.</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Медико-гигиенические средства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 xml:space="preserve">восстановления включают: сбалансированное питание, физические средства восстановления (массаж, душ, сауна, </w:t>
      </w:r>
      <w:proofErr w:type="spellStart"/>
      <w:r>
        <w:rPr>
          <w:rFonts w:ascii="Times New Roman" w:hAnsi="Times New Roman"/>
          <w:color w:val="000000"/>
          <w:sz w:val="24"/>
          <w:szCs w:val="24"/>
          <w:shd w:val="clear" w:color="auto" w:fill="FFFFFF"/>
        </w:rPr>
        <w:t>норм</w:t>
      </w:r>
      <w:proofErr w:type="gramStart"/>
      <w:r>
        <w:rPr>
          <w:rFonts w:ascii="Times New Roman" w:hAnsi="Times New Roman"/>
          <w:color w:val="000000"/>
          <w:sz w:val="24"/>
          <w:szCs w:val="24"/>
          <w:shd w:val="clear" w:color="auto" w:fill="FFFFFF"/>
        </w:rPr>
        <w:t>о</w:t>
      </w:r>
      <w:proofErr w:type="spellEnd"/>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и гипербарическую </w:t>
      </w:r>
      <w:proofErr w:type="spellStart"/>
      <w:r>
        <w:rPr>
          <w:rFonts w:ascii="Times New Roman" w:hAnsi="Times New Roman"/>
          <w:color w:val="000000"/>
          <w:sz w:val="24"/>
          <w:szCs w:val="24"/>
          <w:shd w:val="clear" w:color="auto" w:fill="FFFFFF"/>
        </w:rPr>
        <w:t>оксигенацию</w:t>
      </w:r>
      <w:proofErr w:type="spellEnd"/>
      <w:r>
        <w:rPr>
          <w:rFonts w:ascii="Times New Roman" w:hAnsi="Times New Roman"/>
          <w:color w:val="000000"/>
          <w:sz w:val="24"/>
          <w:szCs w:val="24"/>
          <w:shd w:val="clear" w:color="auto" w:fill="FFFFFF"/>
        </w:rPr>
        <w:t>, сеансы аэроионотерапии), обеспечение соответствия условий тренировок, соревнований и отдыха основным санитарно-гигиеническим требованиям.</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Психологические средства</w:t>
      </w:r>
      <w:r>
        <w:rPr>
          <w:rFonts w:ascii="Times New Roman" w:hAnsi="Times New Roman"/>
          <w:i/>
          <w:iCs/>
          <w:color w:val="000000"/>
          <w:sz w:val="24"/>
          <w:szCs w:val="24"/>
        </w:rPr>
        <w:t xml:space="preserve"> </w:t>
      </w:r>
      <w:r>
        <w:rPr>
          <w:rFonts w:ascii="Times New Roman" w:hAnsi="Times New Roman"/>
          <w:color w:val="000000"/>
          <w:sz w:val="24"/>
          <w:szCs w:val="24"/>
          <w:shd w:val="clear" w:color="auto" w:fill="FFFFFF"/>
        </w:rPr>
        <w:t>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w:t>
      </w:r>
      <w:r>
        <w:rPr>
          <w:rFonts w:ascii="Times New Roman" w:hAnsi="Times New Roman"/>
          <w:color w:val="000000"/>
          <w:sz w:val="24"/>
          <w:szCs w:val="24"/>
          <w:shd w:val="clear" w:color="auto" w:fill="FFFFFF"/>
        </w:rPr>
        <w:lastRenderedPageBreak/>
        <w:t xml:space="preserve">хвойно-солевые или жемчужные в сочетании с </w:t>
      </w:r>
      <w:proofErr w:type="spellStart"/>
      <w:r>
        <w:rPr>
          <w:rFonts w:ascii="Times New Roman" w:hAnsi="Times New Roman"/>
          <w:color w:val="000000"/>
          <w:sz w:val="24"/>
          <w:szCs w:val="24"/>
          <w:shd w:val="clear" w:color="auto" w:fill="FFFFFF"/>
        </w:rPr>
        <w:t>аэроингаляцией</w:t>
      </w:r>
      <w:proofErr w:type="spellEnd"/>
      <w:r>
        <w:rPr>
          <w:rFonts w:ascii="Times New Roman" w:hAnsi="Times New Roman"/>
          <w:color w:val="000000"/>
          <w:sz w:val="24"/>
          <w:szCs w:val="24"/>
          <w:shd w:val="clear" w:color="auto" w:fill="FFFFFF"/>
        </w:rPr>
        <w:t xml:space="preserve"> или струйным душем (душ Шарко, подводный массаж).</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Следует учитывать, что после соревновательного цикла </w:t>
      </w:r>
      <w:proofErr w:type="gramStart"/>
      <w:r>
        <w:rPr>
          <w:rFonts w:ascii="Times New Roman" w:hAnsi="Times New Roman"/>
          <w:color w:val="000000"/>
          <w:sz w:val="24"/>
          <w:szCs w:val="24"/>
          <w:shd w:val="clear" w:color="auto" w:fill="FFFFFF"/>
        </w:rPr>
        <w:t>необходимы</w:t>
      </w:r>
      <w:proofErr w:type="gramEnd"/>
      <w:r>
        <w:rPr>
          <w:rFonts w:ascii="Times New Roman" w:hAnsi="Times New Roman"/>
          <w:color w:val="000000"/>
          <w:sz w:val="24"/>
          <w:szCs w:val="24"/>
          <w:shd w:val="clear" w:color="auto" w:fill="FFFFFF"/>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w:t>
      </w:r>
      <w:r>
        <w:rPr>
          <w:rFonts w:ascii="Times New Roman" w:hAnsi="Times New Roman"/>
          <w:color w:val="000000"/>
          <w:sz w:val="24"/>
          <w:szCs w:val="24"/>
        </w:rPr>
        <w:t xml:space="preserve"> </w:t>
      </w:r>
      <w:hyperlink r:id="rId42" w:tgtFrame="_blank" w:history="1">
        <w:r>
          <w:rPr>
            <w:rStyle w:val="a8"/>
            <w:rFonts w:ascii="Times New Roman" w:hAnsi="Times New Roman"/>
            <w:color w:val="000000"/>
            <w:sz w:val="24"/>
            <w:szCs w:val="24"/>
          </w:rPr>
          <w:t>средство</w:t>
        </w:r>
      </w:hyperlink>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Психорегуляция</w:t>
      </w:r>
      <w:proofErr w:type="spellEnd"/>
      <w:r>
        <w:rPr>
          <w:rFonts w:ascii="Times New Roman" w:hAnsi="Times New Roman"/>
          <w:color w:val="000000"/>
          <w:sz w:val="24"/>
          <w:szCs w:val="24"/>
          <w:shd w:val="clear" w:color="auto" w:fill="FFFFFF"/>
        </w:rPr>
        <w:t xml:space="preserve"> реституционной направленности выполняется ежедневно.</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Тренировочные сборы обеспечивают возможность максимальной работоспособности спортсменов и адаптации к условиям соревнований.</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Психологические средства восстановления используются для ускорения реабилитации после нервного и психического утомления.</w:t>
      </w:r>
    </w:p>
    <w:p w:rsidR="003C3411" w:rsidRDefault="003C3411" w:rsidP="003C34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3C3411" w:rsidRDefault="003C3411" w:rsidP="003C3411">
      <w:pPr>
        <w:spacing w:after="0" w:line="240" w:lineRule="auto"/>
        <w:ind w:firstLine="567"/>
        <w:jc w:val="both"/>
        <w:rPr>
          <w:rFonts w:ascii="Times New Roman" w:hAnsi="Times New Roman"/>
          <w:b/>
          <w:color w:val="000000"/>
          <w:sz w:val="24"/>
          <w:szCs w:val="24"/>
          <w:shd w:val="clear" w:color="auto" w:fill="FFFFFF"/>
        </w:rPr>
      </w:pPr>
    </w:p>
    <w:p w:rsidR="003C3411" w:rsidRDefault="003C3411" w:rsidP="003C3411">
      <w:pPr>
        <w:spacing w:after="0" w:line="240" w:lineRule="auto"/>
        <w:ind w:firstLine="284"/>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2.11. Инструкторская и судейская практика</w:t>
      </w:r>
    </w:p>
    <w:p w:rsidR="003C3411" w:rsidRDefault="003C3411" w:rsidP="003C3411">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Работа по освоению инструкторских и судейских навыков проводится на тренировочном этапе в каждом году подготовки. Такая работа проводится в форме бесед, семинаров, практических занятий, самостоятельной работы </w:t>
      </w:r>
      <w:r>
        <w:rPr>
          <w:rFonts w:ascii="Times New Roman" w:hAnsi="Times New Roman"/>
          <w:color w:val="000000"/>
          <w:sz w:val="24"/>
          <w:szCs w:val="24"/>
        </w:rPr>
        <w:t>занимающихся</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Занимающиеся</w:t>
      </w:r>
      <w:r>
        <w:rPr>
          <w:rFonts w:ascii="Times New Roman" w:hAnsi="Times New Roman"/>
          <w:color w:val="000000"/>
          <w:sz w:val="24"/>
          <w:szCs w:val="24"/>
          <w:shd w:val="clear" w:color="auto" w:fill="FFFFFF"/>
        </w:rPr>
        <w:t xml:space="preserve">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спортивно-оздоровительном этапе определяется в зависимости от подготовленности занимающихся на основании материала для тренировочного этапа.</w:t>
      </w:r>
    </w:p>
    <w:p w:rsidR="003C3411" w:rsidRDefault="003C3411" w:rsidP="003C3411">
      <w:pPr>
        <w:spacing w:after="0" w:line="240" w:lineRule="auto"/>
        <w:ind w:firstLine="284"/>
        <w:jc w:val="both"/>
        <w:rPr>
          <w:rFonts w:ascii="Times New Roman" w:hAnsi="Times New Roman"/>
          <w:sz w:val="24"/>
          <w:szCs w:val="24"/>
        </w:rPr>
      </w:pPr>
      <w:r>
        <w:rPr>
          <w:rFonts w:ascii="Times New Roman" w:hAnsi="Times New Roman"/>
          <w:i/>
          <w:iCs/>
          <w:color w:val="000000"/>
          <w:sz w:val="24"/>
          <w:szCs w:val="24"/>
          <w:shd w:val="clear" w:color="auto" w:fill="FFFFFF"/>
        </w:rPr>
        <w:t>Первый год.</w:t>
      </w:r>
    </w:p>
    <w:p w:rsidR="003C3411" w:rsidRDefault="003C3411" w:rsidP="003C3411">
      <w:pPr>
        <w:numPr>
          <w:ilvl w:val="0"/>
          <w:numId w:val="26"/>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Освоение терминологии, принятой в волейболе.</w:t>
      </w:r>
    </w:p>
    <w:p w:rsidR="003C3411" w:rsidRDefault="003C3411" w:rsidP="003C3411">
      <w:pPr>
        <w:numPr>
          <w:ilvl w:val="0"/>
          <w:numId w:val="26"/>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Овладение командным языком, умение отдать рапорт.</w:t>
      </w:r>
    </w:p>
    <w:p w:rsidR="003C3411" w:rsidRDefault="003C3411" w:rsidP="003C3411">
      <w:pPr>
        <w:numPr>
          <w:ilvl w:val="0"/>
          <w:numId w:val="26"/>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Проведение упражнений по построению и перестроению группы.</w:t>
      </w:r>
    </w:p>
    <w:p w:rsidR="003C3411" w:rsidRDefault="003C3411" w:rsidP="003C3411">
      <w:pPr>
        <w:numPr>
          <w:ilvl w:val="0"/>
          <w:numId w:val="26"/>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В качестве дежурного подготовка мест для занятий, инвентаря и оборудования.</w:t>
      </w:r>
    </w:p>
    <w:p w:rsidR="003C3411" w:rsidRDefault="003C3411" w:rsidP="003C3411">
      <w:pPr>
        <w:spacing w:after="0" w:line="240" w:lineRule="auto"/>
        <w:ind w:firstLine="284"/>
        <w:jc w:val="both"/>
        <w:rPr>
          <w:rFonts w:ascii="Times New Roman" w:hAnsi="Times New Roman"/>
          <w:sz w:val="24"/>
          <w:szCs w:val="24"/>
        </w:rPr>
      </w:pPr>
      <w:r>
        <w:rPr>
          <w:rFonts w:ascii="Times New Roman" w:hAnsi="Times New Roman"/>
          <w:i/>
          <w:iCs/>
          <w:color w:val="000000"/>
          <w:sz w:val="24"/>
          <w:szCs w:val="24"/>
          <w:shd w:val="clear" w:color="auto" w:fill="FFFFFF"/>
        </w:rPr>
        <w:t>Второй год.</w:t>
      </w:r>
    </w:p>
    <w:p w:rsidR="003C3411" w:rsidRDefault="003C3411" w:rsidP="003C3411">
      <w:pPr>
        <w:numPr>
          <w:ilvl w:val="0"/>
          <w:numId w:val="27"/>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Умение вести наблюдения </w:t>
      </w:r>
      <w:proofErr w:type="gramStart"/>
      <w:r>
        <w:rPr>
          <w:rFonts w:ascii="Times New Roman" w:hAnsi="Times New Roman"/>
          <w:color w:val="000000"/>
          <w:sz w:val="24"/>
          <w:szCs w:val="24"/>
        </w:rPr>
        <w:t>за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занимающимися</w:t>
      </w:r>
      <w:proofErr w:type="gramEnd"/>
      <w:r>
        <w:rPr>
          <w:rFonts w:ascii="Times New Roman" w:hAnsi="Times New Roman"/>
          <w:color w:val="000000"/>
          <w:sz w:val="24"/>
          <w:szCs w:val="24"/>
        </w:rPr>
        <w:t>, выполняющими прием игры, и находить ошибки.</w:t>
      </w:r>
    </w:p>
    <w:p w:rsidR="003C3411" w:rsidRDefault="003C3411" w:rsidP="003C3411">
      <w:pPr>
        <w:numPr>
          <w:ilvl w:val="0"/>
          <w:numId w:val="27"/>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3C3411" w:rsidRDefault="003C3411" w:rsidP="003C3411">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 Судейство на учебных играх в своей группе (по упрощенным правилам).</w:t>
      </w:r>
    </w:p>
    <w:p w:rsidR="003C3411" w:rsidRDefault="003C3411" w:rsidP="003C3411">
      <w:pPr>
        <w:spacing w:after="0" w:line="240" w:lineRule="auto"/>
        <w:ind w:firstLine="284"/>
        <w:jc w:val="both"/>
        <w:rPr>
          <w:rFonts w:ascii="Times New Roman" w:hAnsi="Times New Roman"/>
          <w:sz w:val="24"/>
          <w:szCs w:val="24"/>
        </w:rPr>
      </w:pPr>
      <w:r>
        <w:rPr>
          <w:rFonts w:ascii="Times New Roman" w:hAnsi="Times New Roman"/>
          <w:i/>
          <w:iCs/>
          <w:color w:val="000000"/>
          <w:sz w:val="24"/>
          <w:szCs w:val="24"/>
          <w:shd w:val="clear" w:color="auto" w:fill="FFFFFF"/>
        </w:rPr>
        <w:t>Третий год.</w:t>
      </w:r>
    </w:p>
    <w:p w:rsidR="003C3411" w:rsidRDefault="003C3411" w:rsidP="003C3411">
      <w:pPr>
        <w:numPr>
          <w:ilvl w:val="0"/>
          <w:numId w:val="28"/>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Вести наблюдения за </w:t>
      </w:r>
      <w:proofErr w:type="gramStart"/>
      <w:r>
        <w:rPr>
          <w:rFonts w:ascii="Times New Roman" w:hAnsi="Times New Roman"/>
          <w:color w:val="000000"/>
          <w:sz w:val="24"/>
          <w:szCs w:val="24"/>
        </w:rPr>
        <w:t>занимающимися</w:t>
      </w:r>
      <w:proofErr w:type="gramEnd"/>
      <w:r>
        <w:rPr>
          <w:rFonts w:ascii="Times New Roman" w:hAnsi="Times New Roman"/>
          <w:color w:val="000000"/>
          <w:sz w:val="24"/>
          <w:szCs w:val="24"/>
        </w:rPr>
        <w:t>, выполняющими технические приемы в двусторонней игре, и на соревнованиях.</w:t>
      </w:r>
    </w:p>
    <w:p w:rsidR="003C3411" w:rsidRDefault="003C3411" w:rsidP="003C3411">
      <w:pPr>
        <w:numPr>
          <w:ilvl w:val="0"/>
          <w:numId w:val="28"/>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3C3411" w:rsidRDefault="003C3411" w:rsidP="003C3411">
      <w:pPr>
        <w:numPr>
          <w:ilvl w:val="0"/>
          <w:numId w:val="28"/>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Судейство на учебных играх. Выполнение обязанностей первого, второго судей и ведение технического отчета.</w:t>
      </w:r>
    </w:p>
    <w:p w:rsidR="003C3411" w:rsidRDefault="003C3411" w:rsidP="003C3411">
      <w:pPr>
        <w:spacing w:after="0" w:line="240" w:lineRule="auto"/>
        <w:ind w:firstLine="284"/>
        <w:jc w:val="both"/>
        <w:rPr>
          <w:rFonts w:ascii="Times New Roman" w:hAnsi="Times New Roman"/>
          <w:sz w:val="24"/>
          <w:szCs w:val="24"/>
        </w:rPr>
      </w:pPr>
      <w:r>
        <w:rPr>
          <w:rFonts w:ascii="Times New Roman" w:hAnsi="Times New Roman"/>
          <w:i/>
          <w:iCs/>
          <w:color w:val="000000"/>
          <w:sz w:val="24"/>
          <w:szCs w:val="24"/>
          <w:shd w:val="clear" w:color="auto" w:fill="FFFFFF"/>
        </w:rPr>
        <w:t>Четвертый год.</w:t>
      </w:r>
    </w:p>
    <w:p w:rsidR="003C3411" w:rsidRDefault="003C3411" w:rsidP="003C3411">
      <w:pPr>
        <w:numPr>
          <w:ilvl w:val="0"/>
          <w:numId w:val="29"/>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3C3411" w:rsidRDefault="003C3411" w:rsidP="003C3411">
      <w:pPr>
        <w:numPr>
          <w:ilvl w:val="0"/>
          <w:numId w:val="29"/>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Проведение комплекса упражнений по физической и технической подготовке.</w:t>
      </w:r>
    </w:p>
    <w:p w:rsidR="003C3411" w:rsidRDefault="003C3411" w:rsidP="003C3411">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Судейство на учебных играх и соревнованиях в общеобразовательных школах, в своей спортивной школе по мини-волейболу и волейболу. Выполнение обязанностей первого и второго судей, секретаря и судей на линиях.</w:t>
      </w:r>
    </w:p>
    <w:p w:rsidR="003C3411" w:rsidRDefault="003C3411" w:rsidP="003C3411">
      <w:pPr>
        <w:spacing w:after="0" w:line="240" w:lineRule="auto"/>
        <w:ind w:firstLine="284"/>
        <w:jc w:val="both"/>
        <w:rPr>
          <w:rFonts w:ascii="Times New Roman" w:hAnsi="Times New Roman"/>
          <w:sz w:val="24"/>
          <w:szCs w:val="24"/>
        </w:rPr>
      </w:pPr>
      <w:r>
        <w:rPr>
          <w:rFonts w:ascii="Times New Roman" w:hAnsi="Times New Roman"/>
          <w:i/>
          <w:iCs/>
          <w:color w:val="000000"/>
          <w:sz w:val="24"/>
          <w:szCs w:val="24"/>
          <w:shd w:val="clear" w:color="auto" w:fill="FFFFFF"/>
        </w:rPr>
        <w:t>Пятый год.</w:t>
      </w:r>
    </w:p>
    <w:p w:rsidR="003C3411" w:rsidRDefault="003C3411" w:rsidP="003C3411">
      <w:pPr>
        <w:numPr>
          <w:ilvl w:val="0"/>
          <w:numId w:val="30"/>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Составление комплексов упражнений по физической, технической и тактической подготовке и проведение их с группой.</w:t>
      </w:r>
    </w:p>
    <w:p w:rsidR="003C3411" w:rsidRDefault="003C3411" w:rsidP="003C3411">
      <w:pPr>
        <w:numPr>
          <w:ilvl w:val="0"/>
          <w:numId w:val="30"/>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Проведение подготовительной и основной части занятия по начальному обучению технике игры.</w:t>
      </w:r>
    </w:p>
    <w:p w:rsidR="003C3411" w:rsidRDefault="003C3411" w:rsidP="003C3411">
      <w:pPr>
        <w:numPr>
          <w:ilvl w:val="0"/>
          <w:numId w:val="30"/>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Проведение занятий в общеобразовательной школе по обучению навыкам игры в мини-волейбол.</w:t>
      </w:r>
    </w:p>
    <w:p w:rsidR="003C3411" w:rsidRDefault="003C3411" w:rsidP="003C3411">
      <w:pPr>
        <w:numPr>
          <w:ilvl w:val="0"/>
          <w:numId w:val="30"/>
        </w:numPr>
        <w:shd w:val="clear" w:color="auto" w:fill="FFFFFF"/>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w:t>
      </w:r>
    </w:p>
    <w:p w:rsidR="003C3411" w:rsidRDefault="003C3411" w:rsidP="003C3411">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3C3411" w:rsidRDefault="003C3411" w:rsidP="003C3411">
      <w:pPr>
        <w:pStyle w:val="ConsPlusNormal"/>
        <w:numPr>
          <w:ilvl w:val="0"/>
          <w:numId w:val="29"/>
        </w:numPr>
        <w:jc w:val="center"/>
        <w:rPr>
          <w:rFonts w:ascii="Times New Roman" w:hAnsi="Times New Roman" w:cs="Times New Roman"/>
          <w:b/>
          <w:sz w:val="24"/>
          <w:szCs w:val="24"/>
        </w:rPr>
      </w:pPr>
      <w:r>
        <w:rPr>
          <w:rFonts w:ascii="Times New Roman" w:hAnsi="Times New Roman" w:cs="Times New Roman"/>
          <w:b/>
          <w:sz w:val="24"/>
          <w:szCs w:val="24"/>
        </w:rPr>
        <w:t>Система спортивного отбора и контроля.</w:t>
      </w:r>
    </w:p>
    <w:p w:rsidR="003C3411" w:rsidRDefault="003C3411" w:rsidP="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Нормативы</w:t>
      </w:r>
      <w:r>
        <w:rPr>
          <w:rFonts w:ascii="Times New Roman CYR" w:hAnsi="Times New Roman CYR" w:cs="Times New Roman CYR"/>
          <w:b/>
          <w:bCs/>
          <w:color w:val="26282F"/>
          <w:sz w:val="24"/>
          <w:szCs w:val="24"/>
        </w:rPr>
        <w:br/>
        <w:t>общей физической и специальной физической подготовки для зачисления и перевода в группы на этап начальной подготовки по виду спорта "волейбол"</w:t>
      </w:r>
    </w:p>
    <w:p w:rsidR="003C3411" w:rsidRDefault="003C3411" w:rsidP="003C3411">
      <w:pPr>
        <w:spacing w:after="0" w:line="240" w:lineRule="auto"/>
        <w:ind w:firstLine="567"/>
        <w:jc w:val="right"/>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Таблица 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200"/>
        <w:gridCol w:w="1820"/>
        <w:gridCol w:w="1680"/>
        <w:gridCol w:w="1950"/>
      </w:tblGrid>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Упражнения</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Норматив</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мальчики</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девочки</w:t>
            </w:r>
          </w:p>
        </w:tc>
      </w:tr>
      <w:tr w:rsidR="003C3411" w:rsidTr="003C3411">
        <w:tc>
          <w:tcPr>
            <w:tcW w:w="10490" w:type="dxa"/>
            <w:gridSpan w:val="5"/>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6" w:name="sub_17001"/>
            <w:r>
              <w:rPr>
                <w:rFonts w:ascii="Times New Roman CYR" w:hAnsi="Times New Roman CYR" w:cs="Times New Roman CYR"/>
                <w:b/>
                <w:bCs/>
                <w:color w:val="26282F"/>
                <w:sz w:val="24"/>
                <w:szCs w:val="24"/>
              </w:rPr>
              <w:t>1. Нормативы общей физической подготовки для спортивной дисциплины: "волейбол"</w:t>
            </w:r>
            <w:bookmarkEnd w:id="6"/>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 w:name="sub_17011"/>
            <w:r>
              <w:rPr>
                <w:rFonts w:ascii="Times New Roman CYR" w:hAnsi="Times New Roman CYR" w:cs="Times New Roman CYR"/>
                <w:sz w:val="24"/>
                <w:szCs w:val="24"/>
              </w:rPr>
              <w:t>1.1.</w:t>
            </w:r>
            <w:bookmarkEnd w:id="7"/>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30 м с высокого старта</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8" w:name="sub_17012"/>
            <w:r>
              <w:rPr>
                <w:rFonts w:ascii="Times New Roman CYR" w:hAnsi="Times New Roman CYR" w:cs="Times New Roman CYR"/>
                <w:sz w:val="24"/>
                <w:szCs w:val="24"/>
              </w:rPr>
              <w:t>1.2.</w:t>
            </w:r>
            <w:bookmarkEnd w:id="8"/>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 толчком двумя ногами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105</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9" w:name="sub_17013"/>
            <w:r>
              <w:rPr>
                <w:rFonts w:ascii="Times New Roman CYR" w:hAnsi="Times New Roman CYR" w:cs="Times New Roman CYR"/>
                <w:sz w:val="24"/>
                <w:szCs w:val="24"/>
              </w:rPr>
              <w:t>1.3.</w:t>
            </w:r>
            <w:bookmarkEnd w:id="9"/>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Сгибание и разгибание рук в упоре лежа на полу</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0" w:name="sub_17014"/>
            <w:r>
              <w:rPr>
                <w:rFonts w:ascii="Times New Roman CYR" w:hAnsi="Times New Roman CYR" w:cs="Times New Roman CYR"/>
                <w:sz w:val="24"/>
                <w:szCs w:val="24"/>
              </w:rPr>
              <w:t>1.4.</w:t>
            </w:r>
            <w:bookmarkEnd w:id="10"/>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на гимнастической скамье (от уровня скамьи)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3C3411" w:rsidTr="003C3411">
        <w:tc>
          <w:tcPr>
            <w:tcW w:w="10490" w:type="dxa"/>
            <w:gridSpan w:val="5"/>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1" w:name="sub_17002"/>
            <w:r>
              <w:rPr>
                <w:rFonts w:ascii="Times New Roman CYR" w:hAnsi="Times New Roman CYR" w:cs="Times New Roman CYR"/>
                <w:b/>
                <w:bCs/>
                <w:color w:val="26282F"/>
                <w:sz w:val="24"/>
                <w:szCs w:val="24"/>
              </w:rPr>
              <w:t>2. Нормативы специальной физической подготовки для спортивной дисциплины: "волейбол"</w:t>
            </w:r>
            <w:bookmarkEnd w:id="11"/>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2" w:name="sub_17021"/>
            <w:r>
              <w:rPr>
                <w:rFonts w:ascii="Times New Roman CYR" w:hAnsi="Times New Roman CYR" w:cs="Times New Roman CYR"/>
                <w:sz w:val="24"/>
                <w:szCs w:val="24"/>
              </w:rPr>
              <w:t>2.1.</w:t>
            </w:r>
            <w:bookmarkEnd w:id="12"/>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5x6 м</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12,5</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3" w:name="sub_17022"/>
            <w:r>
              <w:rPr>
                <w:rFonts w:ascii="Times New Roman CYR" w:hAnsi="Times New Roman CYR" w:cs="Times New Roman CYR"/>
                <w:sz w:val="24"/>
                <w:szCs w:val="24"/>
              </w:rPr>
              <w:t>2.2.</w:t>
            </w:r>
            <w:bookmarkEnd w:id="13"/>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стоя</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4" w:name="sub_17023"/>
            <w:r>
              <w:rPr>
                <w:rFonts w:ascii="Times New Roman CYR" w:hAnsi="Times New Roman CYR" w:cs="Times New Roman CYR"/>
                <w:sz w:val="24"/>
                <w:szCs w:val="24"/>
              </w:rPr>
              <w:t>2.3.</w:t>
            </w:r>
            <w:bookmarkEnd w:id="14"/>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высоту одновременным отталкиванием двумя ногами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r>
      <w:tr w:rsidR="003C3411" w:rsidTr="003C3411">
        <w:tc>
          <w:tcPr>
            <w:tcW w:w="10490" w:type="dxa"/>
            <w:gridSpan w:val="5"/>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5" w:name="sub_17003"/>
            <w:r>
              <w:rPr>
                <w:rFonts w:ascii="Times New Roman CYR" w:hAnsi="Times New Roman CYR" w:cs="Times New Roman CYR"/>
                <w:b/>
                <w:bCs/>
                <w:color w:val="26282F"/>
                <w:sz w:val="24"/>
                <w:szCs w:val="24"/>
              </w:rPr>
              <w:t>3. Нормативы общей физической подготовки для спортивной дисциплины: "пляжный волейбол"</w:t>
            </w:r>
            <w:bookmarkEnd w:id="15"/>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6" w:name="sub_17031"/>
            <w:r>
              <w:rPr>
                <w:rFonts w:ascii="Times New Roman CYR" w:hAnsi="Times New Roman CYR" w:cs="Times New Roman CYR"/>
                <w:sz w:val="24"/>
                <w:szCs w:val="24"/>
              </w:rPr>
              <w:t>3.1.</w:t>
            </w:r>
            <w:bookmarkEnd w:id="16"/>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30 м</w:t>
            </w:r>
          </w:p>
        </w:tc>
        <w:tc>
          <w:tcPr>
            <w:tcW w:w="1820" w:type="dxa"/>
            <w:tcBorders>
              <w:top w:val="single" w:sz="4" w:space="0" w:color="auto"/>
              <w:left w:val="single" w:sz="4" w:space="0" w:color="auto"/>
              <w:bottom w:val="single" w:sz="4" w:space="0" w:color="auto"/>
              <w:right w:val="single" w:sz="4" w:space="0" w:color="auto"/>
            </w:tcBorders>
          </w:tcPr>
          <w:p w:rsidR="003C3411" w:rsidRDefault="003C341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7" w:name="sub_17032"/>
            <w:r>
              <w:rPr>
                <w:rFonts w:ascii="Times New Roman CYR" w:hAnsi="Times New Roman CYR" w:cs="Times New Roman CYR"/>
                <w:sz w:val="24"/>
                <w:szCs w:val="24"/>
              </w:rPr>
              <w:t>3.2.</w:t>
            </w:r>
            <w:bookmarkEnd w:id="17"/>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Сгибание и разгибание рук в упоре лежа на полу</w:t>
            </w:r>
          </w:p>
        </w:tc>
        <w:tc>
          <w:tcPr>
            <w:tcW w:w="1820" w:type="dxa"/>
            <w:tcBorders>
              <w:top w:val="single" w:sz="4" w:space="0" w:color="auto"/>
              <w:left w:val="single" w:sz="4" w:space="0" w:color="auto"/>
              <w:bottom w:val="single" w:sz="4" w:space="0" w:color="auto"/>
              <w:right w:val="single" w:sz="4" w:space="0" w:color="auto"/>
            </w:tcBorders>
          </w:tcPr>
          <w:p w:rsidR="003C3411" w:rsidRDefault="003C341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8" w:name="sub_17033"/>
            <w:r>
              <w:rPr>
                <w:rFonts w:ascii="Times New Roman CYR" w:hAnsi="Times New Roman CYR" w:cs="Times New Roman CYR"/>
                <w:sz w:val="24"/>
                <w:szCs w:val="24"/>
              </w:rPr>
              <w:t>3.3.</w:t>
            </w:r>
            <w:bookmarkEnd w:id="18"/>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на гимнастической скамье (от уровня скамьи)</w:t>
            </w:r>
          </w:p>
        </w:tc>
        <w:tc>
          <w:tcPr>
            <w:tcW w:w="1820" w:type="dxa"/>
            <w:tcBorders>
              <w:top w:val="single" w:sz="4" w:space="0" w:color="auto"/>
              <w:left w:val="single" w:sz="4" w:space="0" w:color="auto"/>
              <w:bottom w:val="single" w:sz="4" w:space="0" w:color="auto"/>
              <w:right w:val="single" w:sz="4" w:space="0" w:color="auto"/>
            </w:tcBorders>
          </w:tcPr>
          <w:p w:rsidR="003C3411" w:rsidRDefault="003C341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9" w:name="sub_17034"/>
            <w:r>
              <w:rPr>
                <w:rFonts w:ascii="Times New Roman CYR" w:hAnsi="Times New Roman CYR" w:cs="Times New Roman CYR"/>
                <w:sz w:val="24"/>
                <w:szCs w:val="24"/>
              </w:rPr>
              <w:t>3.4.</w:t>
            </w:r>
            <w:bookmarkEnd w:id="19"/>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3x10 м</w:t>
            </w:r>
          </w:p>
        </w:tc>
        <w:tc>
          <w:tcPr>
            <w:tcW w:w="1820" w:type="dxa"/>
            <w:tcBorders>
              <w:top w:val="single" w:sz="4" w:space="0" w:color="auto"/>
              <w:left w:val="single" w:sz="4" w:space="0" w:color="auto"/>
              <w:bottom w:val="single" w:sz="4" w:space="0" w:color="auto"/>
              <w:right w:val="single" w:sz="4" w:space="0" w:color="auto"/>
            </w:tcBorders>
          </w:tcPr>
          <w:p w:rsidR="003C3411" w:rsidRDefault="003C341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0" w:name="sub_17035"/>
            <w:r>
              <w:rPr>
                <w:rFonts w:ascii="Times New Roman CYR" w:hAnsi="Times New Roman CYR" w:cs="Times New Roman CYR"/>
                <w:sz w:val="24"/>
                <w:szCs w:val="24"/>
              </w:rPr>
              <w:t>3.5.</w:t>
            </w:r>
            <w:bookmarkEnd w:id="20"/>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 толчком двумя ногами</w:t>
            </w:r>
          </w:p>
        </w:tc>
        <w:tc>
          <w:tcPr>
            <w:tcW w:w="1820" w:type="dxa"/>
            <w:tcBorders>
              <w:top w:val="single" w:sz="4" w:space="0" w:color="auto"/>
              <w:left w:val="single" w:sz="4" w:space="0" w:color="auto"/>
              <w:bottom w:val="single" w:sz="4" w:space="0" w:color="auto"/>
              <w:right w:val="single" w:sz="4" w:space="0" w:color="auto"/>
            </w:tcBorders>
          </w:tcPr>
          <w:p w:rsidR="003C3411" w:rsidRDefault="003C3411">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130</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r>
      <w:tr w:rsidR="003C3411" w:rsidTr="003C3411">
        <w:tc>
          <w:tcPr>
            <w:tcW w:w="10490" w:type="dxa"/>
            <w:gridSpan w:val="5"/>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1" w:name="sub_17004"/>
            <w:r>
              <w:rPr>
                <w:rFonts w:ascii="Times New Roman CYR" w:hAnsi="Times New Roman CYR" w:cs="Times New Roman CYR"/>
                <w:b/>
                <w:bCs/>
                <w:color w:val="26282F"/>
                <w:sz w:val="24"/>
                <w:szCs w:val="24"/>
              </w:rPr>
              <w:t xml:space="preserve">4. Нормативы специальной физической подготовки для спортивной дисциплины: "пляжный </w:t>
            </w:r>
            <w:r>
              <w:rPr>
                <w:rFonts w:ascii="Times New Roman CYR" w:hAnsi="Times New Roman CYR" w:cs="Times New Roman CYR"/>
                <w:sz w:val="24"/>
                <w:szCs w:val="24"/>
              </w:rPr>
              <w:t>волейбол"</w:t>
            </w:r>
            <w:bookmarkEnd w:id="21"/>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2" w:name="sub_17041"/>
            <w:r>
              <w:rPr>
                <w:rFonts w:ascii="Times New Roman CYR" w:hAnsi="Times New Roman CYR" w:cs="Times New Roman CYR"/>
                <w:sz w:val="24"/>
                <w:szCs w:val="24"/>
              </w:rPr>
              <w:t>4.1.</w:t>
            </w:r>
            <w:bookmarkEnd w:id="22"/>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8 х 5,66 м "Конверт"</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13,0</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12,5</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 w:name="sub_17042"/>
            <w:r>
              <w:rPr>
                <w:rFonts w:ascii="Times New Roman CYR" w:hAnsi="Times New Roman CYR" w:cs="Times New Roman CYR"/>
                <w:sz w:val="24"/>
                <w:szCs w:val="24"/>
              </w:rPr>
              <w:t>4.2.</w:t>
            </w:r>
            <w:bookmarkEnd w:id="23"/>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стоя</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4" w:name="sub_17043"/>
            <w:r>
              <w:rPr>
                <w:rFonts w:ascii="Times New Roman CYR" w:hAnsi="Times New Roman CYR" w:cs="Times New Roman CYR"/>
                <w:sz w:val="24"/>
                <w:szCs w:val="24"/>
              </w:rPr>
              <w:t>4.3.</w:t>
            </w:r>
            <w:bookmarkEnd w:id="24"/>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высоту одновременным отталкиванием двумя ногами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r>
      <w:tr w:rsidR="003C3411" w:rsidTr="003C3411">
        <w:tc>
          <w:tcPr>
            <w:tcW w:w="84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5" w:name="sub_17044"/>
            <w:r>
              <w:rPr>
                <w:rFonts w:ascii="Times New Roman CYR" w:hAnsi="Times New Roman CYR" w:cs="Times New Roman CYR"/>
                <w:sz w:val="24"/>
                <w:szCs w:val="24"/>
              </w:rPr>
              <w:t>4.4.</w:t>
            </w:r>
            <w:bookmarkEnd w:id="25"/>
          </w:p>
        </w:tc>
        <w:tc>
          <w:tcPr>
            <w:tcW w:w="420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Прыжок вверх с места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взмахом руками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w:t>
            </w:r>
          </w:p>
        </w:tc>
        <w:tc>
          <w:tcPr>
            <w:tcW w:w="1950"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bl>
    <w:p w:rsidR="003C3411" w:rsidRDefault="003C3411" w:rsidP="003C3411">
      <w:pPr>
        <w:widowControl w:val="0"/>
        <w:autoSpaceDE w:val="0"/>
        <w:autoSpaceDN w:val="0"/>
        <w:adjustRightInd w:val="0"/>
        <w:spacing w:after="0" w:line="240" w:lineRule="auto"/>
        <w:jc w:val="both"/>
        <w:rPr>
          <w:rFonts w:ascii="Times New Roman CYR" w:hAnsi="Times New Roman CYR" w:cs="Times New Roman CYR"/>
          <w:sz w:val="24"/>
          <w:szCs w:val="24"/>
        </w:rPr>
      </w:pPr>
    </w:p>
    <w:p w:rsidR="003C3411" w:rsidRDefault="003C3411" w:rsidP="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Нормативы</w:t>
      </w:r>
      <w:r>
        <w:rPr>
          <w:rFonts w:ascii="Times New Roman CYR" w:hAnsi="Times New Roman CYR" w:cs="Times New Roman CYR"/>
          <w:b/>
          <w:bCs/>
          <w:color w:val="26282F"/>
          <w:sz w:val="24"/>
          <w:szCs w:val="24"/>
        </w:rPr>
        <w:br/>
        <w:t>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"волейбол"</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4060"/>
        <w:gridCol w:w="1820"/>
        <w:gridCol w:w="1680"/>
        <w:gridCol w:w="1950"/>
      </w:tblGrid>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 </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Упражнения</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Норматив</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мальчики/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юноши</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девочки/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девушки</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6" w:name="sub_18001"/>
            <w:r>
              <w:rPr>
                <w:rFonts w:ascii="Times New Roman CYR" w:hAnsi="Times New Roman CYR" w:cs="Times New Roman CYR"/>
                <w:b/>
                <w:bCs/>
                <w:color w:val="26282F"/>
                <w:sz w:val="24"/>
                <w:szCs w:val="24"/>
              </w:rPr>
              <w:t>1. Нормативы общей физической подготовки</w:t>
            </w:r>
            <w:bookmarkEnd w:id="26"/>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7" w:name="sub_18011"/>
            <w:r>
              <w:rPr>
                <w:rFonts w:ascii="Times New Roman CYR" w:hAnsi="Times New Roman CYR" w:cs="Times New Roman CYR"/>
                <w:sz w:val="24"/>
                <w:szCs w:val="24"/>
              </w:rPr>
              <w:t>1.1.</w:t>
            </w:r>
            <w:bookmarkEnd w:id="27"/>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60 м</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10,4</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8" w:name="sub_18012"/>
            <w:r>
              <w:rPr>
                <w:rFonts w:ascii="Times New Roman CYR" w:hAnsi="Times New Roman CYR" w:cs="Times New Roman CYR"/>
                <w:sz w:val="24"/>
                <w:szCs w:val="24"/>
              </w:rPr>
              <w:t>1.2.</w:t>
            </w:r>
            <w:bookmarkEnd w:id="28"/>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Сгибание и разгибание рук в упоре лежа на полу</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9" w:name="sub_18013"/>
            <w:r>
              <w:rPr>
                <w:rFonts w:ascii="Times New Roman CYR" w:hAnsi="Times New Roman CYR" w:cs="Times New Roman CYR"/>
                <w:sz w:val="24"/>
                <w:szCs w:val="24"/>
              </w:rPr>
              <w:t>1.3.</w:t>
            </w:r>
            <w:bookmarkEnd w:id="29"/>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на гимнастической скамье (от уровня скамьи)</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0" w:name="sub_18014"/>
            <w:r>
              <w:rPr>
                <w:rFonts w:ascii="Times New Roman CYR" w:hAnsi="Times New Roman CYR" w:cs="Times New Roman CYR"/>
                <w:sz w:val="24"/>
                <w:szCs w:val="24"/>
              </w:rPr>
              <w:t>1.4.</w:t>
            </w:r>
            <w:bookmarkEnd w:id="30"/>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 толчком двумя ногами</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175</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165</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1" w:name="sub_18002"/>
            <w:r>
              <w:rPr>
                <w:rFonts w:ascii="Times New Roman CYR" w:hAnsi="Times New Roman CYR" w:cs="Times New Roman CYR"/>
                <w:b/>
                <w:bCs/>
                <w:color w:val="26282F"/>
                <w:sz w:val="24"/>
                <w:szCs w:val="24"/>
              </w:rPr>
              <w:t>2. Нормативы специальной физической подготовки для спортивной дисциплины: "волейбол"</w:t>
            </w:r>
            <w:bookmarkEnd w:id="31"/>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2" w:name="sub_18021"/>
            <w:r>
              <w:rPr>
                <w:rFonts w:ascii="Times New Roman CYR" w:hAnsi="Times New Roman CYR" w:cs="Times New Roman CYR"/>
                <w:sz w:val="24"/>
                <w:szCs w:val="24"/>
              </w:rPr>
              <w:t>2.1.</w:t>
            </w:r>
            <w:bookmarkEnd w:id="32"/>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5x6 м</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11,5</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3" w:name="sub_18022"/>
            <w:r>
              <w:rPr>
                <w:rFonts w:ascii="Times New Roman CYR" w:hAnsi="Times New Roman CYR" w:cs="Times New Roman CYR"/>
                <w:sz w:val="24"/>
                <w:szCs w:val="24"/>
              </w:rPr>
              <w:t>2.2.</w:t>
            </w:r>
            <w:bookmarkEnd w:id="33"/>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стоя</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4" w:name="sub_18023"/>
            <w:r>
              <w:rPr>
                <w:rFonts w:ascii="Times New Roman CYR" w:hAnsi="Times New Roman CYR" w:cs="Times New Roman CYR"/>
                <w:sz w:val="24"/>
                <w:szCs w:val="24"/>
              </w:rPr>
              <w:t>2.3.</w:t>
            </w:r>
            <w:bookmarkEnd w:id="34"/>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высоту одновременным отталкиванием двумя ногами</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r>
      <w:tr w:rsidR="003C3411" w:rsidTr="003C3411">
        <w:tc>
          <w:tcPr>
            <w:tcW w:w="9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5" w:name="sub_18024"/>
            <w:r>
              <w:rPr>
                <w:rFonts w:ascii="Times New Roman CYR" w:hAnsi="Times New Roman CYR" w:cs="Times New Roman CYR"/>
                <w:sz w:val="24"/>
                <w:szCs w:val="24"/>
              </w:rPr>
              <w:t>2.4.</w:t>
            </w:r>
            <w:bookmarkEnd w:id="35"/>
          </w:p>
        </w:tc>
        <w:tc>
          <w:tcPr>
            <w:tcW w:w="406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450" w:type="dxa"/>
            <w:gridSpan w:val="3"/>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6" w:name="sub_18003"/>
            <w:r>
              <w:rPr>
                <w:rFonts w:ascii="Times New Roman CYR" w:hAnsi="Times New Roman CYR" w:cs="Times New Roman CYR"/>
                <w:b/>
                <w:bCs/>
                <w:color w:val="26282F"/>
                <w:sz w:val="24"/>
                <w:szCs w:val="24"/>
              </w:rPr>
              <w:t>3. Нормативы специальной физической подготовки для спортивной дисциплины: "пляжный волейбол"</w:t>
            </w:r>
            <w:bookmarkEnd w:id="36"/>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7" w:name="sub_18031"/>
            <w:r>
              <w:rPr>
                <w:rFonts w:ascii="Times New Roman CYR" w:hAnsi="Times New Roman CYR" w:cs="Times New Roman CYR"/>
                <w:sz w:val="24"/>
                <w:szCs w:val="24"/>
              </w:rPr>
              <w:t>3.1.</w:t>
            </w:r>
            <w:bookmarkEnd w:id="37"/>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20 м</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8" w:name="sub_18032"/>
            <w:r>
              <w:rPr>
                <w:rFonts w:ascii="Times New Roman CYR" w:hAnsi="Times New Roman CYR" w:cs="Times New Roman CYR"/>
                <w:sz w:val="24"/>
                <w:szCs w:val="24"/>
              </w:rPr>
              <w:t>3.2.</w:t>
            </w:r>
            <w:bookmarkEnd w:id="38"/>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8x5,66 м "Конверт"</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12,6</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14,6</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9" w:name="sub_18033"/>
            <w:r>
              <w:rPr>
                <w:rFonts w:ascii="Times New Roman CYR" w:hAnsi="Times New Roman CYR" w:cs="Times New Roman CYR"/>
                <w:sz w:val="24"/>
                <w:szCs w:val="24"/>
              </w:rPr>
              <w:t>3.3.</w:t>
            </w:r>
            <w:bookmarkEnd w:id="39"/>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сидя</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0" w:name="sub_18034"/>
            <w:r>
              <w:rPr>
                <w:rFonts w:ascii="Times New Roman CYR" w:hAnsi="Times New Roman CYR" w:cs="Times New Roman CYR"/>
                <w:sz w:val="24"/>
                <w:szCs w:val="24"/>
              </w:rPr>
              <w:lastRenderedPageBreak/>
              <w:t>3.4.</w:t>
            </w:r>
            <w:bookmarkEnd w:id="40"/>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w:t>
            </w:r>
          </w:p>
        </w:tc>
      </w:tr>
      <w:tr w:rsidR="003C3411" w:rsidTr="003C3411">
        <w:tc>
          <w:tcPr>
            <w:tcW w:w="98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1" w:name="sub_18035"/>
            <w:r>
              <w:rPr>
                <w:rFonts w:ascii="Times New Roman CYR" w:hAnsi="Times New Roman CYR" w:cs="Times New Roman CYR"/>
                <w:sz w:val="24"/>
                <w:szCs w:val="24"/>
              </w:rPr>
              <w:t>3.5.</w:t>
            </w:r>
            <w:bookmarkEnd w:id="41"/>
          </w:p>
        </w:tc>
        <w:tc>
          <w:tcPr>
            <w:tcW w:w="406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Прыжок вверх с места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взмахом руками</w:t>
            </w:r>
          </w:p>
        </w:tc>
        <w:tc>
          <w:tcPr>
            <w:tcW w:w="1820"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630"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06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45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c>
          <w:tcPr>
            <w:tcW w:w="1950"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r>
      <w:tr w:rsidR="003C3411" w:rsidTr="003C3411">
        <w:tc>
          <w:tcPr>
            <w:tcW w:w="980"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2" w:name="sub_18036"/>
            <w:r>
              <w:rPr>
                <w:rFonts w:ascii="Times New Roman CYR" w:hAnsi="Times New Roman CYR" w:cs="Times New Roman CYR"/>
                <w:sz w:val="24"/>
                <w:szCs w:val="24"/>
              </w:rPr>
              <w:t>3.6.</w:t>
            </w:r>
            <w:bookmarkEnd w:id="42"/>
          </w:p>
        </w:tc>
        <w:tc>
          <w:tcPr>
            <w:tcW w:w="4060"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450" w:type="dxa"/>
            <w:gridSpan w:val="3"/>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bl>
    <w:p w:rsidR="003C3411" w:rsidRDefault="003C3411" w:rsidP="003C3411">
      <w:pPr>
        <w:widowControl w:val="0"/>
        <w:autoSpaceDE w:val="0"/>
        <w:autoSpaceDN w:val="0"/>
        <w:adjustRightInd w:val="0"/>
        <w:spacing w:after="0" w:line="240" w:lineRule="auto"/>
        <w:jc w:val="both"/>
        <w:rPr>
          <w:rFonts w:ascii="Times New Roman CYR" w:hAnsi="Times New Roman CYR" w:cs="Times New Roman CYR"/>
          <w:sz w:val="24"/>
          <w:szCs w:val="24"/>
        </w:rPr>
      </w:pPr>
    </w:p>
    <w:p w:rsidR="003C3411" w:rsidRDefault="003C3411" w:rsidP="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Нормативы</w:t>
      </w:r>
      <w:r>
        <w:rPr>
          <w:rFonts w:ascii="Times New Roman CYR" w:hAnsi="Times New Roman CYR" w:cs="Times New Roman CYR"/>
          <w:b/>
          <w:bCs/>
          <w:color w:val="26282F"/>
          <w:sz w:val="24"/>
          <w:szCs w:val="24"/>
        </w:rPr>
        <w:br/>
        <w:t>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"волейбол"</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1"/>
        <w:gridCol w:w="4243"/>
        <w:gridCol w:w="1661"/>
        <w:gridCol w:w="1742"/>
        <w:gridCol w:w="1963"/>
      </w:tblGrid>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 </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Упражнения</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Норматив</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мальчики/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юноши/</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девочки/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девушки/</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43" w:name="sub_19001"/>
            <w:r>
              <w:rPr>
                <w:rFonts w:ascii="Times New Roman CYR" w:hAnsi="Times New Roman CYR" w:cs="Times New Roman CYR"/>
                <w:b/>
                <w:bCs/>
                <w:color w:val="26282F"/>
                <w:sz w:val="24"/>
                <w:szCs w:val="24"/>
              </w:rPr>
              <w:t>1. Нормативы общей физической подготовки</w:t>
            </w:r>
            <w:bookmarkEnd w:id="43"/>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4" w:name="sub_19011"/>
            <w:r>
              <w:rPr>
                <w:rFonts w:ascii="Times New Roman CYR" w:hAnsi="Times New Roman CYR" w:cs="Times New Roman CYR"/>
                <w:sz w:val="24"/>
                <w:szCs w:val="24"/>
              </w:rPr>
              <w:t>1.1.</w:t>
            </w:r>
            <w:bookmarkEnd w:id="44"/>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60 м</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8,2</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5" w:name="sub_19012"/>
            <w:r>
              <w:rPr>
                <w:rFonts w:ascii="Times New Roman CYR" w:hAnsi="Times New Roman CYR" w:cs="Times New Roman CYR"/>
                <w:sz w:val="24"/>
                <w:szCs w:val="24"/>
              </w:rPr>
              <w:t>1.2.</w:t>
            </w:r>
            <w:bookmarkEnd w:id="45"/>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Сгибание и разгибание рук в упоре лежа на полу</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6" w:name="sub_19013"/>
            <w:r>
              <w:rPr>
                <w:rFonts w:ascii="Times New Roman CYR" w:hAnsi="Times New Roman CYR" w:cs="Times New Roman CYR"/>
                <w:sz w:val="24"/>
                <w:szCs w:val="24"/>
              </w:rPr>
              <w:t>1.3.</w:t>
            </w:r>
            <w:bookmarkEnd w:id="46"/>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Подтягивание из виса на высокой перекладине</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7" w:name="sub_19014"/>
            <w:r>
              <w:rPr>
                <w:rFonts w:ascii="Times New Roman CYR" w:hAnsi="Times New Roman CYR" w:cs="Times New Roman CYR"/>
                <w:sz w:val="24"/>
                <w:szCs w:val="24"/>
              </w:rPr>
              <w:t>1.4.</w:t>
            </w:r>
            <w:bookmarkEnd w:id="47"/>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на гимнастической скамье (от уровня скамьи)</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8" w:name="sub_19015"/>
            <w:r>
              <w:rPr>
                <w:rFonts w:ascii="Times New Roman CYR" w:hAnsi="Times New Roman CYR" w:cs="Times New Roman CYR"/>
                <w:sz w:val="24"/>
                <w:szCs w:val="24"/>
              </w:rPr>
              <w:t>1.5.</w:t>
            </w:r>
            <w:bookmarkEnd w:id="48"/>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 толчком двумя ногами</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180</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9" w:name="sub_19016"/>
            <w:r>
              <w:rPr>
                <w:rFonts w:ascii="Times New Roman CYR" w:hAnsi="Times New Roman CYR" w:cs="Times New Roman CYR"/>
                <w:sz w:val="24"/>
                <w:szCs w:val="24"/>
              </w:rPr>
              <w:t>1.6.</w:t>
            </w:r>
            <w:bookmarkEnd w:id="49"/>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Поднимание туловища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лежа на спине (за 1 мин)</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50" w:name="sub_19002"/>
            <w:r>
              <w:rPr>
                <w:rFonts w:ascii="Times New Roman CYR" w:hAnsi="Times New Roman CYR" w:cs="Times New Roman CYR"/>
                <w:b/>
                <w:bCs/>
                <w:color w:val="26282F"/>
                <w:sz w:val="24"/>
                <w:szCs w:val="24"/>
              </w:rPr>
              <w:t>2. Нормативы специальной физической подготовки для спортивной дисциплины: "волейбол"</w:t>
            </w:r>
            <w:bookmarkEnd w:id="50"/>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1" w:name="sub_19021"/>
            <w:r>
              <w:rPr>
                <w:rFonts w:ascii="Times New Roman CYR" w:hAnsi="Times New Roman CYR" w:cs="Times New Roman CYR"/>
                <w:sz w:val="24"/>
                <w:szCs w:val="24"/>
              </w:rPr>
              <w:t>2.1.</w:t>
            </w:r>
            <w:bookmarkEnd w:id="51"/>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5x6 м</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11,5</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2" w:name="sub_19022"/>
            <w:r>
              <w:rPr>
                <w:rFonts w:ascii="Times New Roman CYR" w:hAnsi="Times New Roman CYR" w:cs="Times New Roman CYR"/>
                <w:sz w:val="24"/>
                <w:szCs w:val="24"/>
              </w:rPr>
              <w:t>2.2.</w:t>
            </w:r>
            <w:bookmarkEnd w:id="52"/>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стоя</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3" w:name="sub_19023"/>
            <w:r>
              <w:rPr>
                <w:rFonts w:ascii="Times New Roman CYR" w:hAnsi="Times New Roman CYR" w:cs="Times New Roman CYR"/>
                <w:sz w:val="24"/>
                <w:szCs w:val="24"/>
              </w:rPr>
              <w:t>2.3.</w:t>
            </w:r>
            <w:bookmarkEnd w:id="53"/>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высоту одновременным отталкиванием двумя ногами</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w:t>
            </w:r>
          </w:p>
        </w:tc>
      </w:tr>
      <w:tr w:rsidR="003C3411" w:rsidTr="003C3411">
        <w:tc>
          <w:tcPr>
            <w:tcW w:w="881"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4" w:name="sub_19024"/>
            <w:r>
              <w:rPr>
                <w:rFonts w:ascii="Times New Roman CYR" w:hAnsi="Times New Roman CYR" w:cs="Times New Roman CYR"/>
                <w:sz w:val="24"/>
                <w:szCs w:val="24"/>
              </w:rPr>
              <w:t>2.4.</w:t>
            </w:r>
            <w:bookmarkEnd w:id="54"/>
          </w:p>
        </w:tc>
        <w:tc>
          <w:tcPr>
            <w:tcW w:w="4243"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366" w:type="dxa"/>
            <w:gridSpan w:val="3"/>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5" w:name="sub_19003"/>
            <w:r>
              <w:rPr>
                <w:rFonts w:ascii="Times New Roman CYR" w:hAnsi="Times New Roman CYR" w:cs="Times New Roman CYR"/>
                <w:b/>
                <w:bCs/>
                <w:color w:val="26282F"/>
                <w:sz w:val="24"/>
                <w:szCs w:val="24"/>
              </w:rPr>
              <w:t xml:space="preserve">3. Нормативы специальной физической подготовки для спортивной дисциплины: "пляжный </w:t>
            </w:r>
            <w:r>
              <w:rPr>
                <w:rFonts w:ascii="Times New Roman CYR" w:hAnsi="Times New Roman CYR" w:cs="Times New Roman CYR"/>
                <w:sz w:val="24"/>
                <w:szCs w:val="24"/>
              </w:rPr>
              <w:t>волейбол"</w:t>
            </w:r>
            <w:bookmarkEnd w:id="55"/>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6" w:name="sub_19031"/>
            <w:r>
              <w:rPr>
                <w:rFonts w:ascii="Times New Roman CYR" w:hAnsi="Times New Roman CYR" w:cs="Times New Roman CYR"/>
                <w:sz w:val="24"/>
                <w:szCs w:val="24"/>
              </w:rPr>
              <w:t>3.1.</w:t>
            </w:r>
            <w:bookmarkEnd w:id="56"/>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20 м</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7" w:name="sub_19032"/>
            <w:r>
              <w:rPr>
                <w:rFonts w:ascii="Times New Roman CYR" w:hAnsi="Times New Roman CYR" w:cs="Times New Roman CYR"/>
                <w:sz w:val="24"/>
                <w:szCs w:val="24"/>
              </w:rPr>
              <w:t>3.2.</w:t>
            </w:r>
            <w:bookmarkEnd w:id="57"/>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8x5,66 м "Конверт"</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14,2</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8" w:name="sub_19033"/>
            <w:r>
              <w:rPr>
                <w:rFonts w:ascii="Times New Roman CYR" w:hAnsi="Times New Roman CYR" w:cs="Times New Roman CYR"/>
                <w:sz w:val="24"/>
                <w:szCs w:val="24"/>
              </w:rPr>
              <w:t>3.3.</w:t>
            </w:r>
            <w:bookmarkEnd w:id="58"/>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весом 1 кг из-за головы двумя руками</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9" w:name="sub_19034"/>
            <w:r>
              <w:rPr>
                <w:rFonts w:ascii="Times New Roman CYR" w:hAnsi="Times New Roman CYR" w:cs="Times New Roman CYR"/>
                <w:sz w:val="24"/>
                <w:szCs w:val="24"/>
              </w:rPr>
              <w:t>3.4.</w:t>
            </w:r>
            <w:bookmarkEnd w:id="59"/>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180</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160</w:t>
            </w:r>
          </w:p>
        </w:tc>
      </w:tr>
      <w:tr w:rsidR="003C3411" w:rsidTr="003C3411">
        <w:tc>
          <w:tcPr>
            <w:tcW w:w="88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0" w:name="sub_19035"/>
            <w:r>
              <w:rPr>
                <w:rFonts w:ascii="Times New Roman CYR" w:hAnsi="Times New Roman CYR" w:cs="Times New Roman CYR"/>
                <w:sz w:val="24"/>
                <w:szCs w:val="24"/>
              </w:rPr>
              <w:t>3.5.</w:t>
            </w:r>
            <w:bookmarkEnd w:id="60"/>
          </w:p>
        </w:tc>
        <w:tc>
          <w:tcPr>
            <w:tcW w:w="424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Прыжок вверх с места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взмахом руками</w:t>
            </w:r>
          </w:p>
        </w:tc>
        <w:tc>
          <w:tcPr>
            <w:tcW w:w="1661"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5"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243"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66"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963"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r>
      <w:tr w:rsidR="003C3411" w:rsidTr="003C3411">
        <w:tc>
          <w:tcPr>
            <w:tcW w:w="881"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1" w:name="sub_19036"/>
            <w:r>
              <w:rPr>
                <w:rFonts w:ascii="Times New Roman CYR" w:hAnsi="Times New Roman CYR" w:cs="Times New Roman CYR"/>
                <w:sz w:val="24"/>
                <w:szCs w:val="24"/>
              </w:rPr>
              <w:t>3.6.</w:t>
            </w:r>
            <w:bookmarkEnd w:id="61"/>
          </w:p>
        </w:tc>
        <w:tc>
          <w:tcPr>
            <w:tcW w:w="4243"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366" w:type="dxa"/>
            <w:gridSpan w:val="3"/>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bl>
    <w:p w:rsidR="003C3411" w:rsidRDefault="003C3411" w:rsidP="003C341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C3411" w:rsidRDefault="003C3411" w:rsidP="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Нормативы</w:t>
      </w:r>
      <w:r>
        <w:rPr>
          <w:rFonts w:ascii="Times New Roman CYR" w:hAnsi="Times New Roman CYR" w:cs="Times New Roman CYR"/>
          <w:b/>
          <w:bCs/>
          <w:color w:val="26282F"/>
          <w:sz w:val="24"/>
          <w:szCs w:val="24"/>
        </w:rPr>
        <w:br/>
        <w:t>общей физической и специальной физической подготовки для зачисления и перевода в группы на этапе высшего спортивного мастерства по виду спорта "волейбол"</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
        <w:gridCol w:w="4134"/>
        <w:gridCol w:w="1673"/>
        <w:gridCol w:w="1754"/>
        <w:gridCol w:w="1954"/>
      </w:tblGrid>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 </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Упражнения</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Норматив</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мальчики/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юноши/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юниоры/</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мужчины</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девочки/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девушки/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юниорки/</w:t>
            </w:r>
          </w:p>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женщины</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62" w:name="sub_110001"/>
            <w:r>
              <w:rPr>
                <w:rFonts w:ascii="Times New Roman CYR" w:hAnsi="Times New Roman CYR" w:cs="Times New Roman CYR"/>
                <w:b/>
                <w:bCs/>
                <w:color w:val="26282F"/>
                <w:sz w:val="24"/>
                <w:szCs w:val="24"/>
              </w:rPr>
              <w:t>1. Нормативы общей физической подготовки</w:t>
            </w:r>
            <w:bookmarkEnd w:id="62"/>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3" w:name="sub_110011"/>
            <w:r>
              <w:rPr>
                <w:rFonts w:ascii="Times New Roman CYR" w:hAnsi="Times New Roman CYR" w:cs="Times New Roman CYR"/>
                <w:sz w:val="24"/>
                <w:szCs w:val="24"/>
              </w:rPr>
              <w:t>1.1.</w:t>
            </w:r>
            <w:bookmarkEnd w:id="63"/>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60 м</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8,2</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4" w:name="sub_110012"/>
            <w:r>
              <w:rPr>
                <w:rFonts w:ascii="Times New Roman CYR" w:hAnsi="Times New Roman CYR" w:cs="Times New Roman CYR"/>
                <w:sz w:val="24"/>
                <w:szCs w:val="24"/>
              </w:rPr>
              <w:t>1.2.</w:t>
            </w:r>
            <w:bookmarkEnd w:id="64"/>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Сгибание и разгибание рук в упоре лежа на полу</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5" w:name="sub_110013"/>
            <w:r>
              <w:rPr>
                <w:rFonts w:ascii="Times New Roman CYR" w:hAnsi="Times New Roman CYR" w:cs="Times New Roman CYR"/>
                <w:sz w:val="24"/>
                <w:szCs w:val="24"/>
              </w:rPr>
              <w:t>1.3.</w:t>
            </w:r>
            <w:bookmarkEnd w:id="65"/>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Подтягивание из виса на высокой перекладине</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6" w:name="sub_110014"/>
            <w:r>
              <w:rPr>
                <w:rFonts w:ascii="Times New Roman CYR" w:hAnsi="Times New Roman CYR" w:cs="Times New Roman CYR"/>
                <w:sz w:val="24"/>
                <w:szCs w:val="24"/>
              </w:rPr>
              <w:t>1.4.</w:t>
            </w:r>
            <w:bookmarkEnd w:id="66"/>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на гимнастической скамье (от уровня скамьи)</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7" w:name="sub_110015"/>
            <w:r>
              <w:rPr>
                <w:rFonts w:ascii="Times New Roman CYR" w:hAnsi="Times New Roman CYR" w:cs="Times New Roman CYR"/>
                <w:sz w:val="24"/>
                <w:szCs w:val="24"/>
              </w:rPr>
              <w:t>1.5.</w:t>
            </w:r>
            <w:bookmarkEnd w:id="67"/>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 толчком двумя ногами</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180</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165</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8" w:name="sub_110016"/>
            <w:r>
              <w:rPr>
                <w:rFonts w:ascii="Times New Roman CYR" w:hAnsi="Times New Roman CYR" w:cs="Times New Roman CYR"/>
                <w:sz w:val="24"/>
                <w:szCs w:val="24"/>
              </w:rPr>
              <w:t>1.6.</w:t>
            </w:r>
            <w:bookmarkEnd w:id="68"/>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Поднимание туловища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лежа на спине (за 1 мин)</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раз</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69" w:name="sub_110002"/>
            <w:r>
              <w:rPr>
                <w:rFonts w:ascii="Times New Roman CYR" w:hAnsi="Times New Roman CYR" w:cs="Times New Roman CYR"/>
                <w:b/>
                <w:bCs/>
                <w:color w:val="26282F"/>
                <w:sz w:val="24"/>
                <w:szCs w:val="24"/>
              </w:rPr>
              <w:t>2. Нормативы специальной физической подготовки для спортивной дисциплины: "волейбол"</w:t>
            </w:r>
            <w:bookmarkEnd w:id="69"/>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0" w:name="sub_110021"/>
            <w:r>
              <w:rPr>
                <w:rFonts w:ascii="Times New Roman CYR" w:hAnsi="Times New Roman CYR" w:cs="Times New Roman CYR"/>
                <w:sz w:val="24"/>
                <w:szCs w:val="24"/>
              </w:rPr>
              <w:t>2.1.</w:t>
            </w:r>
            <w:bookmarkEnd w:id="70"/>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5x6 м</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1" w:name="sub_110022"/>
            <w:r>
              <w:rPr>
                <w:rFonts w:ascii="Times New Roman CYR" w:hAnsi="Times New Roman CYR" w:cs="Times New Roman CYR"/>
                <w:sz w:val="24"/>
                <w:szCs w:val="24"/>
              </w:rPr>
              <w:t>2.2.</w:t>
            </w:r>
            <w:bookmarkEnd w:id="71"/>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массой 1 кг из-за головы двумя руками, стоя</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2" w:name="sub_110023"/>
            <w:r>
              <w:rPr>
                <w:rFonts w:ascii="Times New Roman CYR" w:hAnsi="Times New Roman CYR" w:cs="Times New Roman CYR"/>
                <w:sz w:val="24"/>
                <w:szCs w:val="24"/>
              </w:rPr>
              <w:t>2.3.</w:t>
            </w:r>
            <w:bookmarkEnd w:id="72"/>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высоту одновременным отталкиванием двумя ногами</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r>
      <w:tr w:rsidR="003C3411" w:rsidTr="003C3411">
        <w:tc>
          <w:tcPr>
            <w:tcW w:w="975"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3" w:name="sub_110024"/>
            <w:r>
              <w:rPr>
                <w:rFonts w:ascii="Times New Roman CYR" w:hAnsi="Times New Roman CYR" w:cs="Times New Roman CYR"/>
                <w:sz w:val="24"/>
                <w:szCs w:val="24"/>
              </w:rPr>
              <w:t>2.4.</w:t>
            </w:r>
            <w:bookmarkEnd w:id="73"/>
          </w:p>
        </w:tc>
        <w:tc>
          <w:tcPr>
            <w:tcW w:w="413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381" w:type="dxa"/>
            <w:gridSpan w:val="3"/>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r w:rsidR="003C3411" w:rsidTr="003C3411">
        <w:tc>
          <w:tcPr>
            <w:tcW w:w="10490" w:type="dxa"/>
            <w:gridSpan w:val="5"/>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4" w:name="sub_110003"/>
            <w:r>
              <w:rPr>
                <w:rFonts w:ascii="Times New Roman CYR" w:hAnsi="Times New Roman CYR" w:cs="Times New Roman CYR"/>
                <w:b/>
                <w:bCs/>
                <w:color w:val="26282F"/>
                <w:sz w:val="24"/>
                <w:szCs w:val="24"/>
              </w:rPr>
              <w:t xml:space="preserve">3. Нормативы специальной физической подготовки для спортивной дисциплины: "пляжный </w:t>
            </w:r>
            <w:r>
              <w:rPr>
                <w:rFonts w:ascii="Times New Roman CYR" w:hAnsi="Times New Roman CYR" w:cs="Times New Roman CYR"/>
                <w:sz w:val="24"/>
                <w:szCs w:val="24"/>
              </w:rPr>
              <w:t>волейбол"</w:t>
            </w:r>
            <w:bookmarkEnd w:id="74"/>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5" w:name="sub_110031"/>
            <w:r>
              <w:rPr>
                <w:rFonts w:ascii="Times New Roman CYR" w:hAnsi="Times New Roman CYR" w:cs="Times New Roman CYR"/>
                <w:sz w:val="24"/>
                <w:szCs w:val="24"/>
              </w:rPr>
              <w:t>3.1.</w:t>
            </w:r>
            <w:bookmarkEnd w:id="75"/>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Бег на 20 м</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6" w:name="sub_110032"/>
            <w:r>
              <w:rPr>
                <w:rFonts w:ascii="Times New Roman CYR" w:hAnsi="Times New Roman CYR" w:cs="Times New Roman CYR"/>
                <w:sz w:val="24"/>
                <w:szCs w:val="24"/>
              </w:rPr>
              <w:t>3.2.</w:t>
            </w:r>
            <w:bookmarkEnd w:id="76"/>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Челночный бег 8x5,66 м "Конверт"</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более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7" w:name="sub_110033"/>
            <w:r>
              <w:rPr>
                <w:rFonts w:ascii="Times New Roman CYR" w:hAnsi="Times New Roman CYR" w:cs="Times New Roman CYR"/>
                <w:sz w:val="24"/>
                <w:szCs w:val="24"/>
              </w:rPr>
              <w:t>3.3.</w:t>
            </w:r>
            <w:bookmarkEnd w:id="77"/>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Бросок мяча весом 1 кг из-за головы двумя руками сидя</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8" w:name="sub_110034"/>
            <w:r>
              <w:rPr>
                <w:rFonts w:ascii="Times New Roman CYR" w:hAnsi="Times New Roman CYR" w:cs="Times New Roman CYR"/>
                <w:sz w:val="24"/>
                <w:szCs w:val="24"/>
              </w:rPr>
              <w:t>3.4.</w:t>
            </w:r>
            <w:bookmarkEnd w:id="78"/>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Прыжок в длину с места</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w:t>
            </w:r>
          </w:p>
        </w:tc>
        <w:tc>
          <w:tcPr>
            <w:tcW w:w="1954" w:type="dxa"/>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w:t>
            </w:r>
          </w:p>
        </w:tc>
      </w:tr>
      <w:tr w:rsidR="003C3411" w:rsidTr="003C3411">
        <w:tc>
          <w:tcPr>
            <w:tcW w:w="975"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79" w:name="sub_110035"/>
            <w:r>
              <w:rPr>
                <w:rFonts w:ascii="Times New Roman CYR" w:hAnsi="Times New Roman CYR" w:cs="Times New Roman CYR"/>
                <w:sz w:val="24"/>
                <w:szCs w:val="24"/>
              </w:rPr>
              <w:t>3.5.</w:t>
            </w:r>
            <w:bookmarkEnd w:id="79"/>
          </w:p>
        </w:tc>
        <w:tc>
          <w:tcPr>
            <w:tcW w:w="4134"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Прыжок вверх с места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взмахом руками</w:t>
            </w:r>
          </w:p>
        </w:tc>
        <w:tc>
          <w:tcPr>
            <w:tcW w:w="1673" w:type="dxa"/>
            <w:vMerge w:val="restart"/>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w:t>
            </w:r>
          </w:p>
        </w:tc>
        <w:tc>
          <w:tcPr>
            <w:tcW w:w="3708" w:type="dxa"/>
            <w:gridSpan w:val="2"/>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менее</w:t>
            </w:r>
          </w:p>
        </w:tc>
      </w:tr>
      <w:tr w:rsidR="003C3411" w:rsidTr="003C3411">
        <w:tc>
          <w:tcPr>
            <w:tcW w:w="10490"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4134"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5381" w:type="dxa"/>
            <w:vMerge/>
            <w:tcBorders>
              <w:top w:val="single" w:sz="4" w:space="0" w:color="auto"/>
              <w:left w:val="single" w:sz="4" w:space="0" w:color="auto"/>
              <w:bottom w:val="single" w:sz="4" w:space="0" w:color="auto"/>
              <w:right w:val="nil"/>
            </w:tcBorders>
            <w:vAlign w:val="center"/>
            <w:hideMark/>
          </w:tcPr>
          <w:p w:rsidR="003C3411" w:rsidRDefault="003C3411">
            <w:pPr>
              <w:spacing w:after="0" w:line="240" w:lineRule="auto"/>
              <w:rPr>
                <w:rFonts w:ascii="Times New Roman CYR" w:hAnsi="Times New Roman CYR" w:cs="Times New Roman CYR"/>
                <w:sz w:val="24"/>
                <w:szCs w:val="24"/>
              </w:rPr>
            </w:pPr>
          </w:p>
        </w:tc>
        <w:tc>
          <w:tcPr>
            <w:tcW w:w="1754" w:type="dxa"/>
            <w:tcBorders>
              <w:top w:val="single" w:sz="4" w:space="0" w:color="auto"/>
              <w:left w:val="single" w:sz="4" w:space="0" w:color="auto"/>
              <w:bottom w:val="nil"/>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w:t>
            </w:r>
          </w:p>
        </w:tc>
        <w:tc>
          <w:tcPr>
            <w:tcW w:w="1954" w:type="dxa"/>
            <w:tcBorders>
              <w:top w:val="single" w:sz="4" w:space="0" w:color="auto"/>
              <w:left w:val="single" w:sz="4" w:space="0" w:color="auto"/>
              <w:bottom w:val="nil"/>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r>
      <w:tr w:rsidR="003C3411" w:rsidTr="003C3411">
        <w:tc>
          <w:tcPr>
            <w:tcW w:w="975"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80" w:name="sub_110036"/>
            <w:r>
              <w:rPr>
                <w:rFonts w:ascii="Times New Roman CYR" w:hAnsi="Times New Roman CYR" w:cs="Times New Roman CYR"/>
                <w:sz w:val="24"/>
                <w:szCs w:val="24"/>
              </w:rPr>
              <w:t>3.6.</w:t>
            </w:r>
            <w:bookmarkEnd w:id="80"/>
          </w:p>
        </w:tc>
        <w:tc>
          <w:tcPr>
            <w:tcW w:w="4134" w:type="dxa"/>
            <w:tcBorders>
              <w:top w:val="single" w:sz="4" w:space="0" w:color="auto"/>
              <w:left w:val="single" w:sz="4" w:space="0" w:color="auto"/>
              <w:bottom w:val="single" w:sz="4" w:space="0" w:color="auto"/>
              <w:right w:val="nil"/>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Техническое мастерство</w:t>
            </w:r>
          </w:p>
        </w:tc>
        <w:tc>
          <w:tcPr>
            <w:tcW w:w="5381" w:type="dxa"/>
            <w:gridSpan w:val="3"/>
            <w:tcBorders>
              <w:top w:val="single" w:sz="4" w:space="0" w:color="auto"/>
              <w:left w:val="single" w:sz="4" w:space="0" w:color="auto"/>
              <w:bottom w:val="single" w:sz="4" w:space="0" w:color="auto"/>
              <w:right w:val="single" w:sz="4" w:space="0" w:color="auto"/>
            </w:tcBorders>
            <w:hideMark/>
          </w:tcPr>
          <w:p w:rsidR="003C3411" w:rsidRDefault="003C34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Обязательная техническая программа</w:t>
            </w:r>
          </w:p>
        </w:tc>
      </w:tr>
    </w:tbl>
    <w:p w:rsidR="003C3411" w:rsidRDefault="003C3411" w:rsidP="003C3411">
      <w:pPr>
        <w:spacing w:after="0" w:line="240" w:lineRule="auto"/>
        <w:rPr>
          <w:rFonts w:ascii="Times New Roman" w:hAnsi="Times New Roman"/>
          <w:b/>
          <w:sz w:val="24"/>
          <w:szCs w:val="24"/>
        </w:rPr>
        <w:sectPr w:rsidR="003C3411">
          <w:pgSz w:w="11906" w:h="16838"/>
          <w:pgMar w:top="567" w:right="567" w:bottom="709" w:left="851" w:header="709" w:footer="709" w:gutter="0"/>
          <w:cols w:space="720"/>
        </w:sectPr>
      </w:pPr>
    </w:p>
    <w:p w:rsidR="003C3411" w:rsidRDefault="003C3411" w:rsidP="003C3411">
      <w:pPr>
        <w:suppressAutoHyphens/>
        <w:spacing w:after="0" w:line="240" w:lineRule="auto"/>
        <w:jc w:val="center"/>
        <w:rPr>
          <w:rFonts w:ascii="Times New Roman" w:hAnsi="Times New Roman" w:cs="Arial"/>
          <w:b/>
          <w:sz w:val="24"/>
          <w:szCs w:val="24"/>
          <w:lang w:eastAsia="ar-SA"/>
        </w:rPr>
      </w:pPr>
      <w:r>
        <w:rPr>
          <w:rFonts w:ascii="Times New Roman" w:hAnsi="Times New Roman" w:cs="Arial"/>
          <w:b/>
          <w:sz w:val="24"/>
          <w:szCs w:val="24"/>
          <w:lang w:eastAsia="ar-SA"/>
        </w:rPr>
        <w:lastRenderedPageBreak/>
        <w:t>Контрольно-переводные нормативы по технико-тактической подготовке, по спортивному результату  (девушки и юноши)</w:t>
      </w:r>
    </w:p>
    <w:p w:rsidR="003C3411" w:rsidRDefault="003C3411" w:rsidP="003C3411">
      <w:pPr>
        <w:suppressAutoHyphens/>
        <w:spacing w:after="0" w:line="240" w:lineRule="auto"/>
        <w:jc w:val="center"/>
        <w:rPr>
          <w:rFonts w:ascii="Times New Roman" w:hAnsi="Times New Roman" w:cs="Arial"/>
          <w:b/>
          <w:sz w:val="24"/>
          <w:szCs w:val="24"/>
          <w:lang w:eastAsia="ar-SA"/>
        </w:rPr>
      </w:pPr>
      <w:r>
        <w:rPr>
          <w:rFonts w:ascii="Times New Roman" w:hAnsi="Times New Roman" w:cs="Arial"/>
          <w:b/>
          <w:sz w:val="24"/>
          <w:szCs w:val="24"/>
          <w:lang w:eastAsia="ar-SA"/>
        </w:rPr>
        <w:t>отделение Волейбол</w:t>
      </w:r>
    </w:p>
    <w:p w:rsidR="003C3411" w:rsidRDefault="003C3411" w:rsidP="003C341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Таблица 19</w:t>
      </w:r>
    </w:p>
    <w:tbl>
      <w:tblPr>
        <w:tblW w:w="15180" w:type="dxa"/>
        <w:tblInd w:w="-181" w:type="dxa"/>
        <w:tblLayout w:type="fixed"/>
        <w:tblLook w:val="04A0" w:firstRow="1" w:lastRow="0" w:firstColumn="1" w:lastColumn="0" w:noHBand="0" w:noVBand="1"/>
      </w:tblPr>
      <w:tblGrid>
        <w:gridCol w:w="573"/>
        <w:gridCol w:w="5245"/>
        <w:gridCol w:w="850"/>
        <w:gridCol w:w="26"/>
        <w:gridCol w:w="1171"/>
        <w:gridCol w:w="1111"/>
        <w:gridCol w:w="1050"/>
        <w:gridCol w:w="1171"/>
        <w:gridCol w:w="1050"/>
        <w:gridCol w:w="807"/>
        <w:gridCol w:w="198"/>
        <w:gridCol w:w="929"/>
        <w:gridCol w:w="7"/>
        <w:gridCol w:w="992"/>
      </w:tblGrid>
      <w:tr w:rsidR="003C3411" w:rsidTr="003C3411">
        <w:tc>
          <w:tcPr>
            <w:tcW w:w="573" w:type="dxa"/>
            <w:vMerge w:val="restart"/>
            <w:tcBorders>
              <w:top w:val="single" w:sz="4" w:space="0" w:color="000000"/>
              <w:left w:val="single" w:sz="4" w:space="0" w:color="000000"/>
              <w:bottom w:val="single" w:sz="4" w:space="0" w:color="000000"/>
              <w:right w:val="nil"/>
            </w:tcBorders>
            <w:vAlign w:val="center"/>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 п.\</w:t>
            </w:r>
            <w:proofErr w:type="gramStart"/>
            <w:r>
              <w:rPr>
                <w:rFonts w:ascii="Times New Roman" w:hAnsi="Times New Roman" w:cs="Arial"/>
                <w:sz w:val="24"/>
                <w:szCs w:val="24"/>
                <w:lang w:eastAsia="ar-SA"/>
              </w:rPr>
              <w:t>п</w:t>
            </w:r>
            <w:proofErr w:type="gramEnd"/>
          </w:p>
        </w:tc>
        <w:tc>
          <w:tcPr>
            <w:tcW w:w="5245" w:type="dxa"/>
            <w:vMerge w:val="restart"/>
            <w:tcBorders>
              <w:top w:val="single" w:sz="4" w:space="0" w:color="000000"/>
              <w:left w:val="single" w:sz="4" w:space="0" w:color="000000"/>
              <w:bottom w:val="single" w:sz="4" w:space="0" w:color="000000"/>
              <w:right w:val="nil"/>
            </w:tcBorders>
            <w:vAlign w:val="center"/>
            <w:hideMark/>
          </w:tcPr>
          <w:p w:rsidR="003C3411" w:rsidRDefault="003C3411">
            <w:pPr>
              <w:suppressAutoHyphens/>
              <w:snapToGrid w:val="0"/>
              <w:spacing w:after="0" w:line="240" w:lineRule="auto"/>
              <w:ind w:firstLine="567"/>
              <w:jc w:val="both"/>
              <w:rPr>
                <w:rFonts w:ascii="Times New Roman" w:hAnsi="Times New Roman" w:cs="Arial"/>
                <w:b/>
                <w:sz w:val="24"/>
                <w:szCs w:val="24"/>
                <w:lang w:eastAsia="ar-SA"/>
              </w:rPr>
            </w:pPr>
            <w:r>
              <w:rPr>
                <w:rFonts w:ascii="Times New Roman" w:hAnsi="Times New Roman" w:cs="Arial"/>
                <w:b/>
                <w:sz w:val="24"/>
                <w:szCs w:val="24"/>
                <w:lang w:eastAsia="ar-SA"/>
              </w:rPr>
              <w:t>Контрольные нормативы</w:t>
            </w:r>
          </w:p>
        </w:tc>
        <w:tc>
          <w:tcPr>
            <w:tcW w:w="3158" w:type="dxa"/>
            <w:gridSpan w:val="4"/>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b/>
                <w:sz w:val="24"/>
                <w:szCs w:val="24"/>
                <w:lang w:eastAsia="ar-SA"/>
              </w:rPr>
            </w:pPr>
            <w:r>
              <w:rPr>
                <w:rFonts w:ascii="Times New Roman" w:hAnsi="Times New Roman" w:cs="Arial"/>
                <w:b/>
                <w:sz w:val="24"/>
                <w:szCs w:val="24"/>
                <w:lang w:eastAsia="ar-SA"/>
              </w:rPr>
              <w:t>Этап начальной подготовки (на конец года)</w:t>
            </w:r>
          </w:p>
        </w:tc>
        <w:tc>
          <w:tcPr>
            <w:tcW w:w="6204" w:type="dxa"/>
            <w:gridSpan w:val="8"/>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567"/>
              <w:jc w:val="both"/>
              <w:rPr>
                <w:rFonts w:ascii="Times New Roman" w:hAnsi="Times New Roman" w:cs="Arial"/>
                <w:b/>
                <w:sz w:val="24"/>
                <w:szCs w:val="24"/>
                <w:lang w:eastAsia="ar-SA"/>
              </w:rPr>
            </w:pPr>
            <w:r>
              <w:rPr>
                <w:rFonts w:ascii="Times New Roman" w:hAnsi="Times New Roman" w:cs="Arial"/>
                <w:b/>
                <w:sz w:val="24"/>
                <w:szCs w:val="24"/>
                <w:lang w:eastAsia="ar-SA"/>
              </w:rPr>
              <w:t>Тренировочный этап (на конец года)</w:t>
            </w:r>
          </w:p>
        </w:tc>
      </w:tr>
      <w:tr w:rsidR="003C3411" w:rsidTr="003C3411">
        <w:tc>
          <w:tcPr>
            <w:tcW w:w="573"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5245"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b/>
                <w:sz w:val="24"/>
                <w:szCs w:val="24"/>
                <w:lang w:eastAsia="ar-SA"/>
              </w:rPr>
            </w:pPr>
          </w:p>
        </w:tc>
        <w:tc>
          <w:tcPr>
            <w:tcW w:w="850"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1-й год</w:t>
            </w:r>
          </w:p>
        </w:tc>
        <w:tc>
          <w:tcPr>
            <w:tcW w:w="1197" w:type="dxa"/>
            <w:gridSpan w:val="2"/>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2-й год</w:t>
            </w:r>
          </w:p>
        </w:tc>
        <w:tc>
          <w:tcPr>
            <w:tcW w:w="1111"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3-й год</w:t>
            </w:r>
          </w:p>
        </w:tc>
        <w:tc>
          <w:tcPr>
            <w:tcW w:w="1050"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1-й год</w:t>
            </w:r>
          </w:p>
        </w:tc>
        <w:tc>
          <w:tcPr>
            <w:tcW w:w="1171"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2-й год</w:t>
            </w:r>
          </w:p>
        </w:tc>
        <w:tc>
          <w:tcPr>
            <w:tcW w:w="1050"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3-й год</w:t>
            </w:r>
          </w:p>
        </w:tc>
        <w:tc>
          <w:tcPr>
            <w:tcW w:w="807" w:type="dxa"/>
            <w:vMerge w:val="restart"/>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4-й год</w:t>
            </w:r>
          </w:p>
        </w:tc>
        <w:tc>
          <w:tcPr>
            <w:tcW w:w="2126" w:type="dxa"/>
            <w:gridSpan w:val="4"/>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5-й год</w:t>
            </w:r>
          </w:p>
        </w:tc>
      </w:tr>
      <w:tr w:rsidR="003C3411" w:rsidTr="003C3411">
        <w:tc>
          <w:tcPr>
            <w:tcW w:w="573"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5245"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197" w:type="dxa"/>
            <w:gridSpan w:val="2"/>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111"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050"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171"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050"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807" w:type="dxa"/>
            <w:vMerge/>
            <w:tcBorders>
              <w:top w:val="single" w:sz="4" w:space="0" w:color="000000"/>
              <w:left w:val="single" w:sz="4" w:space="0" w:color="000000"/>
              <w:bottom w:val="single" w:sz="4" w:space="0" w:color="000000"/>
              <w:right w:val="nil"/>
            </w:tcBorders>
            <w:vAlign w:val="center"/>
            <w:hideMark/>
          </w:tcPr>
          <w:p w:rsidR="003C3411" w:rsidRDefault="003C3411">
            <w:pPr>
              <w:spacing w:after="0" w:line="240" w:lineRule="auto"/>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связующие</w:t>
            </w:r>
          </w:p>
        </w:tc>
        <w:tc>
          <w:tcPr>
            <w:tcW w:w="992" w:type="dxa"/>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70"/>
              <w:jc w:val="both"/>
              <w:rPr>
                <w:rFonts w:ascii="Times New Roman" w:hAnsi="Times New Roman" w:cs="Arial"/>
                <w:sz w:val="24"/>
                <w:szCs w:val="24"/>
                <w:lang w:eastAsia="ar-SA"/>
              </w:rPr>
            </w:pPr>
            <w:r>
              <w:rPr>
                <w:rFonts w:ascii="Times New Roman" w:hAnsi="Times New Roman" w:cs="Arial"/>
                <w:sz w:val="24"/>
                <w:szCs w:val="24"/>
                <w:lang w:eastAsia="ar-SA"/>
              </w:rPr>
              <w:t>нападающие</w:t>
            </w:r>
          </w:p>
        </w:tc>
      </w:tr>
      <w:tr w:rsidR="003C3411" w:rsidTr="003C3411">
        <w:tc>
          <w:tcPr>
            <w:tcW w:w="15180" w:type="dxa"/>
            <w:gridSpan w:val="14"/>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Техническая подготовка</w:t>
            </w: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1</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Вторая передача на точность из зоны 3 в зону 4</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2</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Вторая передача на точность из зоны 2 в зону 4</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3</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Передача сверху у стены, стоя лицом и спиной (чередование)</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4</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Подача на точность:</w:t>
            </w:r>
          </w:p>
          <w:p w:rsidR="003C3411" w:rsidRDefault="003C3411">
            <w:pPr>
              <w:suppressAutoHyphens/>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12-12 ле</w:t>
            </w:r>
            <w:proofErr w:type="gramStart"/>
            <w:r>
              <w:rPr>
                <w:rFonts w:ascii="Times New Roman" w:hAnsi="Times New Roman" w:cs="Arial"/>
                <w:sz w:val="24"/>
                <w:szCs w:val="24"/>
                <w:lang w:eastAsia="ar-SA"/>
              </w:rPr>
              <w:t>т-</w:t>
            </w:r>
            <w:proofErr w:type="gramEnd"/>
            <w:r>
              <w:rPr>
                <w:rFonts w:ascii="Times New Roman" w:hAnsi="Times New Roman" w:cs="Arial"/>
                <w:sz w:val="24"/>
                <w:szCs w:val="24"/>
                <w:lang w:eastAsia="ar-SA"/>
              </w:rPr>
              <w:t xml:space="preserve"> верхняя прямая: 13-15 лет – верхняя прямая по зонам: 16-17 лет – в прыжке</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5</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Нападающий удар прямой из зоны 4 в зону 4-5 (в 16-17 лет с низкой передачи)</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6</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Нападающий удар с переводом из зоны 2 в зону 5, из зоны 4 в зону 1 (16-17 лет с передачи за голову)</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7</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Прием подачи из зоны 5 в зону 2 на точность</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8</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Прием подачи из зоны 6 в зону 3 на точность</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left="540" w:firstLine="567"/>
              <w:jc w:val="both"/>
              <w:rPr>
                <w:rFonts w:ascii="Times New Roman" w:hAnsi="Times New Roman" w:cs="Arial"/>
                <w:sz w:val="24"/>
                <w:szCs w:val="24"/>
                <w:lang w:eastAsia="ar-SA"/>
              </w:rPr>
            </w:pPr>
            <w:r>
              <w:rPr>
                <w:rFonts w:ascii="Times New Roman" w:hAnsi="Times New Roman" w:cs="Arial"/>
                <w:sz w:val="24"/>
                <w:szCs w:val="24"/>
                <w:lang w:eastAsia="ar-SA"/>
              </w:rPr>
              <w:t>9</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Блокирование одиночное нападающего из зоны 4(2) по диагонали</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15180" w:type="dxa"/>
            <w:gridSpan w:val="14"/>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Тактическая подготовка</w:t>
            </w: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Вторая передача из зоны 3 в зону 4 или 2 (стоя спиной) в соответствии с сигналом</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proofErr w:type="gramStart"/>
            <w:r>
              <w:rPr>
                <w:rFonts w:ascii="Times New Roman" w:hAnsi="Times New Roman" w:cs="Arial"/>
                <w:sz w:val="24"/>
                <w:szCs w:val="24"/>
                <w:lang w:eastAsia="ar-SA"/>
              </w:rPr>
              <w:t>Вторая передача в прыжке из зоны 3 в зону 4 или 2 9стоя спиной) в соответствии с сигналом</w:t>
            </w:r>
            <w:proofErr w:type="gramEnd"/>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 xml:space="preserve">Нападающий удар или «скидка» в зависимости </w:t>
            </w:r>
            <w:r>
              <w:rPr>
                <w:rFonts w:ascii="Times New Roman" w:hAnsi="Times New Roman" w:cs="Arial"/>
                <w:sz w:val="24"/>
                <w:szCs w:val="24"/>
                <w:lang w:eastAsia="ar-SA"/>
              </w:rPr>
              <w:lastRenderedPageBreak/>
              <w:t>от того, поставлен блок или нет</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lastRenderedPageBreak/>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 xml:space="preserve">Командные действия: </w:t>
            </w:r>
          </w:p>
          <w:p w:rsidR="003C3411" w:rsidRDefault="003C3411">
            <w:pPr>
              <w:suppressAutoHyphens/>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прием подачи, вторая передача из зоны 3 в зону 4 или 2 (по заданию) и нападающий удар (с 16 лет вторая передача выходящим игроком)</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Блокирование одиночное нападающих ударов из зон 4,3,2 со второй передачи. Зона не известна, направление удара диагональное</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Командные действия организации защитных действий по системе «Углом вперед» и «углом назад» по заданию после нападения соперников</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807"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34" w:type="dxa"/>
            <w:gridSpan w:val="3"/>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3C3411">
        <w:tc>
          <w:tcPr>
            <w:tcW w:w="15180" w:type="dxa"/>
            <w:gridSpan w:val="14"/>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Интегральная подготовка</w:t>
            </w: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r>
              <w:rPr>
                <w:rFonts w:ascii="Times New Roman" w:hAnsi="Times New Roman" w:cs="Arial"/>
                <w:sz w:val="24"/>
                <w:szCs w:val="24"/>
                <w:lang w:eastAsia="ar-SA"/>
              </w:rPr>
              <w:t>Прием снизу-верхняя передача</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r>
              <w:rPr>
                <w:rFonts w:ascii="Times New Roman" w:hAnsi="Times New Roman" w:cs="Arial"/>
                <w:sz w:val="24"/>
                <w:szCs w:val="24"/>
                <w:lang w:eastAsia="ar-SA"/>
              </w:rPr>
              <w:t>Нападающий удар - блокирование</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r>
              <w:rPr>
                <w:rFonts w:ascii="Times New Roman" w:hAnsi="Times New Roman" w:cs="Arial"/>
                <w:sz w:val="24"/>
                <w:szCs w:val="24"/>
                <w:lang w:eastAsia="ar-SA"/>
              </w:rPr>
              <w:t>Блокирование – вторая передача</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r>
              <w:rPr>
                <w:rFonts w:ascii="Times New Roman" w:hAnsi="Times New Roman" w:cs="Arial"/>
                <w:sz w:val="24"/>
                <w:szCs w:val="24"/>
                <w:lang w:eastAsia="ar-SA"/>
              </w:rPr>
              <w:t xml:space="preserve">Переход после подачи к </w:t>
            </w:r>
            <w:proofErr w:type="spellStart"/>
            <w:r>
              <w:rPr>
                <w:rFonts w:ascii="Times New Roman" w:hAnsi="Times New Roman" w:cs="Arial"/>
                <w:sz w:val="24"/>
                <w:szCs w:val="24"/>
                <w:lang w:eastAsia="ar-SA"/>
              </w:rPr>
              <w:t>защтным</w:t>
            </w:r>
            <w:proofErr w:type="spellEnd"/>
            <w:r>
              <w:rPr>
                <w:rFonts w:ascii="Times New Roman" w:hAnsi="Times New Roman" w:cs="Arial"/>
                <w:sz w:val="24"/>
                <w:szCs w:val="24"/>
                <w:lang w:eastAsia="ar-SA"/>
              </w:rPr>
              <w:t xml:space="preserve"> действиям, после </w:t>
            </w:r>
            <w:proofErr w:type="gramStart"/>
            <w:r>
              <w:rPr>
                <w:rFonts w:ascii="Times New Roman" w:hAnsi="Times New Roman" w:cs="Arial"/>
                <w:sz w:val="24"/>
                <w:szCs w:val="24"/>
                <w:lang w:eastAsia="ar-SA"/>
              </w:rPr>
              <w:t>защитных</w:t>
            </w:r>
            <w:proofErr w:type="gramEnd"/>
            <w:r>
              <w:rPr>
                <w:rFonts w:ascii="Times New Roman" w:hAnsi="Times New Roman" w:cs="Arial"/>
                <w:sz w:val="24"/>
                <w:szCs w:val="24"/>
                <w:lang w:eastAsia="ar-SA"/>
              </w:rPr>
              <w:t xml:space="preserve"> – к нападению</w:t>
            </w:r>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ind w:hanging="23"/>
              <w:jc w:val="both"/>
              <w:rPr>
                <w:rFonts w:ascii="Times New Roman" w:hAnsi="Times New Roman" w:cs="Arial"/>
                <w:sz w:val="24"/>
                <w:szCs w:val="24"/>
                <w:lang w:eastAsia="ar-SA"/>
              </w:rPr>
            </w:pPr>
          </w:p>
        </w:tc>
      </w:tr>
      <w:tr w:rsidR="003C3411" w:rsidTr="003C3411">
        <w:tc>
          <w:tcPr>
            <w:tcW w:w="15180" w:type="dxa"/>
            <w:gridSpan w:val="14"/>
            <w:tcBorders>
              <w:top w:val="single" w:sz="4" w:space="0" w:color="000000"/>
              <w:left w:val="single" w:sz="4" w:space="0" w:color="000000"/>
              <w:bottom w:val="single" w:sz="4" w:space="0" w:color="000000"/>
              <w:right w:val="single" w:sz="4" w:space="0" w:color="000000"/>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Спортивный результат</w:t>
            </w: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Потери подач в игре</w:t>
            </w:r>
            <w:proofErr w:type="gramStart"/>
            <w:r>
              <w:rPr>
                <w:rFonts w:ascii="Times New Roman" w:hAnsi="Times New Roman" w:cs="Arial"/>
                <w:sz w:val="24"/>
                <w:szCs w:val="24"/>
                <w:lang w:eastAsia="ar-SA"/>
              </w:rPr>
              <w:t xml:space="preserve"> (%)</w:t>
            </w:r>
            <w:proofErr w:type="gramEnd"/>
          </w:p>
        </w:tc>
        <w:tc>
          <w:tcPr>
            <w:tcW w:w="876"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Эффективность нападения в игре</w:t>
            </w:r>
            <w:proofErr w:type="gramStart"/>
            <w:r>
              <w:rPr>
                <w:rFonts w:ascii="Times New Roman" w:hAnsi="Times New Roman" w:cs="Arial"/>
                <w:sz w:val="24"/>
                <w:szCs w:val="24"/>
                <w:lang w:eastAsia="ar-SA"/>
              </w:rPr>
              <w:t xml:space="preserve"> (%)</w:t>
            </w:r>
            <w:proofErr w:type="gramEnd"/>
          </w:p>
          <w:p w:rsidR="003C3411" w:rsidRDefault="003C3411">
            <w:pPr>
              <w:suppressAutoHyphens/>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-выигрыш</w:t>
            </w:r>
          </w:p>
          <w:p w:rsidR="003C3411" w:rsidRDefault="003C3411">
            <w:pPr>
              <w:suppressAutoHyphens/>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-проигрыш</w:t>
            </w:r>
          </w:p>
        </w:tc>
        <w:tc>
          <w:tcPr>
            <w:tcW w:w="876"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rsidR="003C3411" w:rsidRDefault="003C3411">
            <w:pPr>
              <w:suppressAutoHyphens/>
              <w:spacing w:after="0" w:line="240" w:lineRule="auto"/>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Полезное блокирование в игре</w:t>
            </w:r>
            <w:proofErr w:type="gramStart"/>
            <w:r>
              <w:rPr>
                <w:rFonts w:ascii="Times New Roman" w:hAnsi="Times New Roman" w:cs="Arial"/>
                <w:sz w:val="24"/>
                <w:szCs w:val="24"/>
                <w:lang w:eastAsia="ar-SA"/>
              </w:rPr>
              <w:t xml:space="preserve"> (%)</w:t>
            </w:r>
            <w:proofErr w:type="gramEnd"/>
          </w:p>
        </w:tc>
        <w:tc>
          <w:tcPr>
            <w:tcW w:w="876"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r>
      <w:tr w:rsidR="003C3411" w:rsidTr="00E81353">
        <w:tc>
          <w:tcPr>
            <w:tcW w:w="573"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ind w:firstLine="567"/>
              <w:jc w:val="both"/>
              <w:rPr>
                <w:rFonts w:ascii="Times New Roman" w:hAnsi="Times New Roman" w:cs="Arial"/>
                <w:sz w:val="24"/>
                <w:szCs w:val="24"/>
                <w:lang w:eastAsia="ar-SA"/>
              </w:rPr>
            </w:pPr>
            <w:r>
              <w:rPr>
                <w:rFonts w:ascii="Times New Roman" w:hAnsi="Times New Roman" w:cs="Arial"/>
                <w:sz w:val="24"/>
                <w:szCs w:val="24"/>
                <w:lang w:eastAsia="ar-SA"/>
              </w:rPr>
              <w:t xml:space="preserve"> </w:t>
            </w:r>
          </w:p>
        </w:tc>
        <w:tc>
          <w:tcPr>
            <w:tcW w:w="5245" w:type="dxa"/>
            <w:tcBorders>
              <w:top w:val="single" w:sz="4" w:space="0" w:color="000000"/>
              <w:left w:val="single" w:sz="4" w:space="0" w:color="000000"/>
              <w:bottom w:val="single" w:sz="4" w:space="0" w:color="000000"/>
              <w:right w:val="nil"/>
            </w:tcBorders>
            <w:hideMark/>
          </w:tcPr>
          <w:p w:rsidR="003C3411" w:rsidRDefault="003C3411">
            <w:pPr>
              <w:suppressAutoHyphens/>
              <w:snapToGrid w:val="0"/>
              <w:spacing w:after="0" w:line="240" w:lineRule="auto"/>
              <w:jc w:val="both"/>
              <w:rPr>
                <w:rFonts w:ascii="Times New Roman" w:hAnsi="Times New Roman" w:cs="Arial"/>
                <w:sz w:val="24"/>
                <w:szCs w:val="24"/>
                <w:lang w:eastAsia="ar-SA"/>
              </w:rPr>
            </w:pPr>
            <w:r>
              <w:rPr>
                <w:rFonts w:ascii="Times New Roman" w:hAnsi="Times New Roman" w:cs="Arial"/>
                <w:sz w:val="24"/>
                <w:szCs w:val="24"/>
                <w:lang w:eastAsia="ar-SA"/>
              </w:rPr>
              <w:t>Ошибки при приеме подачи в игре</w:t>
            </w:r>
            <w:proofErr w:type="gramStart"/>
            <w:r>
              <w:rPr>
                <w:rFonts w:ascii="Times New Roman" w:hAnsi="Times New Roman" w:cs="Arial"/>
                <w:sz w:val="24"/>
                <w:szCs w:val="24"/>
                <w:lang w:eastAsia="ar-SA"/>
              </w:rPr>
              <w:t xml:space="preserve"> (%)</w:t>
            </w:r>
            <w:proofErr w:type="gramEnd"/>
          </w:p>
        </w:tc>
        <w:tc>
          <w:tcPr>
            <w:tcW w:w="876"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1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171"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50"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1005" w:type="dxa"/>
            <w:gridSpan w:val="2"/>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29" w:type="dxa"/>
            <w:tcBorders>
              <w:top w:val="single" w:sz="4" w:space="0" w:color="000000"/>
              <w:left w:val="single" w:sz="4" w:space="0" w:color="000000"/>
              <w:bottom w:val="single" w:sz="4" w:space="0" w:color="000000"/>
              <w:right w:val="nil"/>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rsidR="003C3411" w:rsidRDefault="003C3411">
            <w:pPr>
              <w:suppressAutoHyphens/>
              <w:snapToGrid w:val="0"/>
              <w:spacing w:after="0" w:line="240" w:lineRule="auto"/>
              <w:jc w:val="both"/>
              <w:rPr>
                <w:rFonts w:ascii="Times New Roman" w:hAnsi="Times New Roman" w:cs="Arial"/>
                <w:sz w:val="24"/>
                <w:szCs w:val="24"/>
                <w:lang w:eastAsia="ar-SA"/>
              </w:rPr>
            </w:pPr>
          </w:p>
        </w:tc>
      </w:tr>
    </w:tbl>
    <w:p w:rsidR="003C3411" w:rsidRDefault="003C34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sectPr w:rsidR="00CF0511" w:rsidSect="003C3411">
          <w:pgSz w:w="16838" w:h="11906" w:orient="landscape"/>
          <w:pgMar w:top="851" w:right="1134" w:bottom="1701" w:left="1134" w:header="709" w:footer="709" w:gutter="0"/>
          <w:cols w:space="708"/>
          <w:titlePg/>
          <w:docGrid w:linePitch="360"/>
        </w:sectPr>
      </w:pPr>
      <w:bookmarkStart w:id="81" w:name="_GoBack"/>
      <w:bookmarkEnd w:id="81"/>
    </w:p>
    <w:p w:rsidR="00CF0511" w:rsidRDefault="00CF0511" w:rsidP="00CF0511">
      <w:pPr>
        <w:suppressAutoHyphens/>
        <w:autoSpaceDE w:val="0"/>
        <w:spacing w:after="0" w:line="240" w:lineRule="auto"/>
        <w:ind w:right="1010" w:firstLine="567"/>
        <w:rPr>
          <w:rFonts w:ascii="Times New Roman" w:hAnsi="Times New Roman"/>
          <w:b/>
          <w:sz w:val="24"/>
          <w:szCs w:val="24"/>
          <w:lang w:eastAsia="ar-SA"/>
        </w:rPr>
      </w:pPr>
      <w:r>
        <w:rPr>
          <w:rFonts w:ascii="Times New Roman" w:hAnsi="Times New Roman"/>
          <w:b/>
          <w:sz w:val="24"/>
          <w:szCs w:val="24"/>
          <w:lang w:eastAsia="ar-SA"/>
        </w:rPr>
        <w:lastRenderedPageBreak/>
        <w:t>Методические указания</w:t>
      </w:r>
    </w:p>
    <w:p w:rsidR="00CF0511" w:rsidRDefault="00CF0511" w:rsidP="00CF0511">
      <w:pPr>
        <w:suppressAutoHyphens/>
        <w:autoSpaceDE w:val="0"/>
        <w:spacing w:after="0" w:line="240" w:lineRule="auto"/>
        <w:ind w:firstLine="567"/>
        <w:jc w:val="both"/>
        <w:rPr>
          <w:rFonts w:ascii="Times New Roman" w:hAnsi="Times New Roman"/>
          <w:iCs/>
          <w:sz w:val="24"/>
          <w:szCs w:val="24"/>
          <w:lang w:eastAsia="ar-SA"/>
        </w:rPr>
      </w:pPr>
      <w:r>
        <w:rPr>
          <w:rFonts w:ascii="Times New Roman" w:hAnsi="Times New Roman"/>
          <w:iCs/>
          <w:sz w:val="24"/>
          <w:szCs w:val="24"/>
          <w:lang w:eastAsia="ar-SA"/>
        </w:rPr>
        <w:t xml:space="preserve">Физическая подготовка. </w:t>
      </w:r>
    </w:p>
    <w:p w:rsidR="00CF0511" w:rsidRDefault="00CF0511" w:rsidP="00CF0511">
      <w:pPr>
        <w:tabs>
          <w:tab w:val="left" w:pos="525"/>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1</w:t>
      </w:r>
      <w:r>
        <w:rPr>
          <w:rFonts w:ascii="Times New Roman" w:hAnsi="Times New Roman"/>
          <w:i/>
          <w:iCs/>
          <w:sz w:val="24"/>
          <w:szCs w:val="24"/>
          <w:lang w:eastAsia="ar-SA"/>
        </w:rPr>
        <w:t>.</w:t>
      </w:r>
      <w:r>
        <w:rPr>
          <w:rFonts w:ascii="Times New Roman" w:hAnsi="Times New Roman"/>
          <w:i/>
          <w:iCs/>
          <w:sz w:val="24"/>
          <w:szCs w:val="24"/>
          <w:lang w:eastAsia="ar-SA"/>
        </w:rPr>
        <w:tab/>
        <w:t xml:space="preserve">Бег 30 м. </w:t>
      </w:r>
      <w:r>
        <w:rPr>
          <w:rFonts w:ascii="Times New Roman" w:hAnsi="Times New Roman"/>
          <w:sz w:val="24"/>
          <w:szCs w:val="24"/>
          <w:lang w:eastAsia="ar-SA"/>
        </w:rPr>
        <w:t>Испытание проводится по обще</w:t>
      </w:r>
      <w:r>
        <w:rPr>
          <w:rFonts w:ascii="Times New Roman" w:hAnsi="Times New Roman"/>
          <w:sz w:val="24"/>
          <w:szCs w:val="24"/>
          <w:lang w:eastAsia="ar-SA"/>
        </w:rPr>
        <w:softHyphen/>
        <w:t>принятой методике, старт высокий («стойка волейболиста»).</w:t>
      </w:r>
    </w:p>
    <w:p w:rsidR="00CF0511" w:rsidRDefault="00CF0511" w:rsidP="00CF0511">
      <w:pPr>
        <w:numPr>
          <w:ilvl w:val="0"/>
          <w:numId w:val="31"/>
        </w:numPr>
        <w:tabs>
          <w:tab w:val="left" w:pos="480"/>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i/>
          <w:iCs/>
          <w:sz w:val="24"/>
          <w:szCs w:val="24"/>
          <w:lang w:eastAsia="ar-SA"/>
        </w:rPr>
        <w:t xml:space="preserve">Бег 30 м: 5x6м. </w:t>
      </w:r>
      <w:r>
        <w:rPr>
          <w:rFonts w:ascii="Times New Roman" w:hAnsi="Times New Roman"/>
          <w:sz w:val="24"/>
          <w:szCs w:val="24"/>
          <w:lang w:eastAsia="ar-SA"/>
        </w:rPr>
        <w:t xml:space="preserve">На расстоянии 6 м чертятся две линии - стартовая и контрольная. По зрительному сигналу </w:t>
      </w:r>
      <w:r>
        <w:rPr>
          <w:rFonts w:ascii="Times New Roman" w:hAnsi="Times New Roman"/>
          <w:color w:val="000000"/>
          <w:sz w:val="24"/>
          <w:szCs w:val="24"/>
        </w:rPr>
        <w:t>занимающийся</w:t>
      </w:r>
      <w:r>
        <w:rPr>
          <w:rFonts w:ascii="Times New Roman" w:hAnsi="Times New Roman"/>
          <w:sz w:val="24"/>
          <w:szCs w:val="24"/>
          <w:lang w:eastAsia="ar-SA"/>
        </w:rPr>
        <w:t xml:space="preserve"> бежит, </w:t>
      </w:r>
      <w:proofErr w:type="gramStart"/>
      <w:r>
        <w:rPr>
          <w:rFonts w:ascii="Times New Roman" w:hAnsi="Times New Roman"/>
          <w:sz w:val="24"/>
          <w:szCs w:val="24"/>
          <w:lang w:eastAsia="ar-SA"/>
        </w:rPr>
        <w:t>преодолевая расстояние 6 м пять раз</w:t>
      </w:r>
      <w:proofErr w:type="gramEnd"/>
      <w:r>
        <w:rPr>
          <w:rFonts w:ascii="Times New Roman" w:hAnsi="Times New Roman"/>
          <w:sz w:val="24"/>
          <w:szCs w:val="24"/>
          <w:lang w:eastAsia="ar-SA"/>
        </w:rPr>
        <w:t>. При изменении движения в обратном направлении обе ноги испытуемого должны пересечь линию.</w:t>
      </w:r>
    </w:p>
    <w:p w:rsidR="00CF0511" w:rsidRDefault="00CF0511" w:rsidP="00CF0511">
      <w:pPr>
        <w:numPr>
          <w:ilvl w:val="0"/>
          <w:numId w:val="31"/>
        </w:numPr>
        <w:tabs>
          <w:tab w:val="left" w:pos="480"/>
        </w:tabs>
        <w:suppressAutoHyphens/>
        <w:autoSpaceDE w:val="0"/>
        <w:spacing w:before="2" w:after="0" w:line="240" w:lineRule="auto"/>
        <w:ind w:firstLine="567"/>
        <w:jc w:val="both"/>
        <w:rPr>
          <w:rFonts w:ascii="Times New Roman" w:hAnsi="Times New Roman"/>
          <w:sz w:val="24"/>
          <w:szCs w:val="24"/>
          <w:lang w:eastAsia="ar-SA"/>
        </w:rPr>
      </w:pPr>
      <w:r>
        <w:rPr>
          <w:rFonts w:ascii="Times New Roman" w:hAnsi="Times New Roman"/>
          <w:i/>
          <w:iCs/>
          <w:sz w:val="24"/>
          <w:szCs w:val="24"/>
          <w:lang w:eastAsia="ar-SA"/>
        </w:rPr>
        <w:t xml:space="preserve">Бег 92 м в пределах границ волейбольной площадки. </w:t>
      </w:r>
      <w:r>
        <w:rPr>
          <w:rFonts w:ascii="Times New Roman" w:hAnsi="Times New Roman"/>
          <w:sz w:val="24"/>
          <w:szCs w:val="24"/>
          <w:lang w:eastAsia="ar-SA"/>
        </w:rPr>
        <w:t xml:space="preserve">На волей больной площадке расположить 7 набивных (1 кг) мячей, мяч № 7 на расстоянии 1 м от лицевой линии. Спортсмен располагается за </w:t>
      </w:r>
      <w:proofErr w:type="gramStart"/>
      <w:r>
        <w:rPr>
          <w:rFonts w:ascii="Times New Roman" w:hAnsi="Times New Roman"/>
          <w:sz w:val="24"/>
          <w:szCs w:val="24"/>
          <w:lang w:eastAsia="ar-SA"/>
        </w:rPr>
        <w:t>лице</w:t>
      </w:r>
      <w:proofErr w:type="gramEnd"/>
      <w:r>
        <w:rPr>
          <w:rFonts w:ascii="Times New Roman" w:hAnsi="Times New Roman"/>
          <w:sz w:val="24"/>
          <w:szCs w:val="24"/>
          <w:lang w:eastAsia="ar-SA"/>
        </w:rPr>
        <w:t xml:space="preserve"> вой линией. По сигналу он начинает бег, касаясь мячей поочередно (№ 1,2,3, 4, 5, 6), каждый раз возвращаясь и касаясь мяча за лицевой линией (№ 7). Время фиксируется секундомером.</w:t>
      </w:r>
    </w:p>
    <w:p w:rsidR="00CF0511" w:rsidRDefault="00CF0511" w:rsidP="00CF0511">
      <w:pPr>
        <w:numPr>
          <w:ilvl w:val="0"/>
          <w:numId w:val="31"/>
        </w:numPr>
        <w:tabs>
          <w:tab w:val="left" w:pos="480"/>
        </w:tabs>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i/>
          <w:iCs/>
          <w:sz w:val="24"/>
          <w:szCs w:val="24"/>
          <w:lang w:eastAsia="ar-SA"/>
        </w:rPr>
        <w:t xml:space="preserve">Прыжок вверх с места, отталкиваясь двумя ногами. </w:t>
      </w:r>
      <w:r>
        <w:rPr>
          <w:rFonts w:ascii="Times New Roman" w:hAnsi="Times New Roman"/>
          <w:sz w:val="24"/>
          <w:szCs w:val="24"/>
          <w:lang w:eastAsia="ar-SA"/>
        </w:rPr>
        <w:t>Для этой цели применяется приспособление конструкции В.М. Абалакова «Косой экран» или другие, позволяющие измерить высоту подъема общего центра</w:t>
      </w:r>
    </w:p>
    <w:p w:rsidR="00CF0511" w:rsidRDefault="00CF0511" w:rsidP="00CF0511">
      <w:pPr>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масс при подскоке вверх. Нельзя отталкиваться и приземляться </w:t>
      </w:r>
      <w:proofErr w:type="gramStart"/>
      <w:r>
        <w:rPr>
          <w:rFonts w:ascii="Times New Roman" w:hAnsi="Times New Roman"/>
          <w:sz w:val="24"/>
          <w:szCs w:val="24"/>
          <w:lang w:eastAsia="ar-SA"/>
        </w:rPr>
        <w:t>за</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пре</w:t>
      </w:r>
      <w:proofErr w:type="gramEnd"/>
      <w:r>
        <w:rPr>
          <w:rFonts w:ascii="Times New Roman" w:hAnsi="Times New Roman"/>
          <w:sz w:val="24"/>
          <w:szCs w:val="24"/>
          <w:lang w:eastAsia="ar-SA"/>
        </w:rPr>
        <w:t xml:space="preserve"> делами квадрата 50x50 см. Число попыток - три. Учитывается лучший результат. При проведении испытания должны соблюдаться единые требования (точка отсчета при положении стоя па всей ступне, при прыжке с места - </w:t>
      </w:r>
      <w:proofErr w:type="gramStart"/>
      <w:r>
        <w:rPr>
          <w:rFonts w:ascii="Times New Roman" w:hAnsi="Times New Roman"/>
          <w:sz w:val="24"/>
          <w:szCs w:val="24"/>
          <w:lang w:eastAsia="ar-SA"/>
        </w:rPr>
        <w:t>со</w:t>
      </w:r>
      <w:proofErr w:type="gramEnd"/>
      <w:r>
        <w:rPr>
          <w:rFonts w:ascii="Times New Roman" w:hAnsi="Times New Roman"/>
          <w:sz w:val="24"/>
          <w:szCs w:val="24"/>
          <w:lang w:eastAsia="ar-SA"/>
        </w:rPr>
        <w:t xml:space="preserve"> взмахом рук). Из трех попыток учитывается лучший результат.</w:t>
      </w:r>
    </w:p>
    <w:p w:rsidR="00CF0511" w:rsidRDefault="00CF0511" w:rsidP="00CF0511">
      <w:pPr>
        <w:numPr>
          <w:ilvl w:val="0"/>
          <w:numId w:val="31"/>
        </w:numPr>
        <w:tabs>
          <w:tab w:val="left" w:pos="480"/>
        </w:tabs>
        <w:suppressAutoHyphens/>
        <w:autoSpaceDE w:val="0"/>
        <w:spacing w:before="7"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Прыжок в длину с места. </w:t>
      </w:r>
      <w:r>
        <w:rPr>
          <w:rFonts w:ascii="Times New Roman" w:hAnsi="Times New Roman"/>
          <w:sz w:val="24"/>
          <w:szCs w:val="24"/>
          <w:lang w:eastAsia="ar-SA"/>
        </w:rPr>
        <w:t>Замер делается от контрольной линии до ближайшего к ней следа испытуемого при приземлении. Из трех попыток учитывается лучший результат.</w:t>
      </w:r>
    </w:p>
    <w:p w:rsidR="00CF0511" w:rsidRDefault="00CF0511" w:rsidP="00CF0511">
      <w:pPr>
        <w:numPr>
          <w:ilvl w:val="0"/>
          <w:numId w:val="31"/>
        </w:numPr>
        <w:tabs>
          <w:tab w:val="left" w:pos="480"/>
        </w:tabs>
        <w:suppressAutoHyphens/>
        <w:autoSpaceDE w:val="0"/>
        <w:spacing w:before="2"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Метание набивного мяча массой 1 кг из-за головы двумя руками. </w:t>
      </w:r>
      <w:r>
        <w:rPr>
          <w:rFonts w:ascii="Times New Roman" w:hAnsi="Times New Roman"/>
          <w:sz w:val="24"/>
          <w:szCs w:val="24"/>
          <w:lang w:eastAsia="ar-SA"/>
        </w:rPr>
        <w:t>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Метание сидя. При этом плечи должны быть на уровне линии отсчета (а не ступни мог). Даются три попытки в каждом виде метания. Учитывается лучший результат.</w:t>
      </w:r>
    </w:p>
    <w:p w:rsidR="00CF0511" w:rsidRDefault="00CF0511" w:rsidP="00CF0511">
      <w:pPr>
        <w:numPr>
          <w:ilvl w:val="0"/>
          <w:numId w:val="31"/>
        </w:numPr>
        <w:tabs>
          <w:tab w:val="left" w:pos="480"/>
        </w:tabs>
        <w:suppressAutoHyphens/>
        <w:autoSpaceDE w:val="0"/>
        <w:spacing w:before="7" w:after="0" w:line="240" w:lineRule="auto"/>
        <w:ind w:firstLine="567"/>
        <w:jc w:val="both"/>
        <w:rPr>
          <w:rFonts w:ascii="Times New Roman" w:hAnsi="Times New Roman"/>
          <w:sz w:val="24"/>
          <w:szCs w:val="24"/>
          <w:lang w:eastAsia="ar-SA"/>
        </w:rPr>
      </w:pPr>
      <w:r>
        <w:rPr>
          <w:rFonts w:ascii="Times New Roman" w:hAnsi="Times New Roman"/>
          <w:i/>
          <w:iCs/>
          <w:sz w:val="24"/>
          <w:szCs w:val="24"/>
          <w:lang w:eastAsia="ar-SA"/>
        </w:rPr>
        <w:t xml:space="preserve">Становая сила. </w:t>
      </w:r>
      <w:r>
        <w:rPr>
          <w:rFonts w:ascii="Times New Roman" w:hAnsi="Times New Roman"/>
          <w:sz w:val="24"/>
          <w:szCs w:val="24"/>
          <w:lang w:eastAsia="ar-SA"/>
        </w:rPr>
        <w:t>Измерение проводится по общепринятой методике становым динамометром.</w:t>
      </w:r>
    </w:p>
    <w:p w:rsidR="00CF0511" w:rsidRDefault="00CF0511" w:rsidP="00CF0511">
      <w:pPr>
        <w:suppressAutoHyphens/>
        <w:autoSpaceDE w:val="0"/>
        <w:spacing w:after="0" w:line="240" w:lineRule="auto"/>
        <w:ind w:firstLine="567"/>
        <w:jc w:val="both"/>
        <w:rPr>
          <w:rFonts w:ascii="Times New Roman" w:hAnsi="Times New Roman"/>
          <w:i/>
          <w:iCs/>
          <w:sz w:val="24"/>
          <w:szCs w:val="24"/>
          <w:lang w:eastAsia="ar-SA"/>
        </w:rPr>
      </w:pPr>
      <w:r>
        <w:rPr>
          <w:rFonts w:ascii="Times New Roman" w:hAnsi="Times New Roman"/>
          <w:iCs/>
          <w:sz w:val="24"/>
          <w:szCs w:val="24"/>
          <w:lang w:eastAsia="ar-SA"/>
        </w:rPr>
        <w:t>Техническая подготовка</w:t>
      </w:r>
      <w:r>
        <w:rPr>
          <w:rFonts w:ascii="Times New Roman" w:hAnsi="Times New Roman"/>
          <w:i/>
          <w:iCs/>
          <w:sz w:val="24"/>
          <w:szCs w:val="24"/>
          <w:lang w:eastAsia="ar-SA"/>
        </w:rPr>
        <w:t xml:space="preserve"> </w:t>
      </w:r>
    </w:p>
    <w:p w:rsidR="00CF0511" w:rsidRDefault="00CF0511" w:rsidP="00CF0511">
      <w:pPr>
        <w:numPr>
          <w:ilvl w:val="0"/>
          <w:numId w:val="32"/>
        </w:numPr>
        <w:suppressAutoHyphens/>
        <w:autoSpaceDE w:val="0"/>
        <w:spacing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Испытания па точность второй передачи. </w:t>
      </w:r>
      <w:r>
        <w:rPr>
          <w:rFonts w:ascii="Times New Roman" w:hAnsi="Times New Roman"/>
          <w:sz w:val="24"/>
          <w:szCs w:val="24"/>
          <w:lang w:eastAsia="ar-SA"/>
        </w:rPr>
        <w:t>В испытаниях создаются условия, при которых можно получить коли</w:t>
      </w:r>
      <w:r>
        <w:rPr>
          <w:rFonts w:ascii="Times New Roman" w:hAnsi="Times New Roman"/>
          <w:sz w:val="24"/>
          <w:szCs w:val="24"/>
          <w:lang w:eastAsia="ar-SA"/>
        </w:rPr>
        <w:softHyphen/>
        <w:t xml:space="preserve">чественный результат: устанавливаются ограничители расстояния и высоты передачи - рейки, цветные ленты, обручи, наносятся линии. При передачах из зоны 3 в зону 4 расстояние передачи 3-3,5 м, высота ограничителей 3 м, расстояние от сетки не более 1,5 м. Если устанавливаются мишени (обруч, «маяк»), их высота над сеткой 30-40 см, расстояние от боковой линии 1 м и 20-30 см от сетки. При передаче из зоны 2 в зону 4 расстояние передачи 5-6 м. Каждый </w:t>
      </w:r>
      <w:r>
        <w:rPr>
          <w:rFonts w:ascii="Times New Roman" w:hAnsi="Times New Roman"/>
          <w:color w:val="000000"/>
          <w:sz w:val="24"/>
          <w:szCs w:val="24"/>
        </w:rPr>
        <w:t>занимающийся</w:t>
      </w:r>
      <w:r>
        <w:rPr>
          <w:rFonts w:ascii="Times New Roman" w:hAnsi="Times New Roman"/>
          <w:sz w:val="24"/>
          <w:szCs w:val="24"/>
          <w:lang w:eastAsia="ar-SA"/>
        </w:rPr>
        <w:t xml:space="preserve"> выполняет 5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rsidR="00CF0511" w:rsidRDefault="00CF0511" w:rsidP="00CF0511">
      <w:pPr>
        <w:numPr>
          <w:ilvl w:val="0"/>
          <w:numId w:val="32"/>
        </w:numPr>
        <w:tabs>
          <w:tab w:val="left" w:pos="487"/>
        </w:tabs>
        <w:suppressAutoHyphens/>
        <w:autoSpaceDE w:val="0"/>
        <w:spacing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Испытания в передачах сверху у стены, стоя лицом и спиной (чередование). </w:t>
      </w:r>
      <w:r>
        <w:rPr>
          <w:rFonts w:ascii="Times New Roman" w:hAnsi="Times New Roman"/>
          <w:color w:val="000000"/>
          <w:sz w:val="24"/>
          <w:szCs w:val="24"/>
        </w:rPr>
        <w:t>Занимающийся</w:t>
      </w:r>
      <w:r>
        <w:rPr>
          <w:rFonts w:ascii="Times New Roman" w:hAnsi="Times New Roman"/>
          <w:sz w:val="24"/>
          <w:szCs w:val="24"/>
          <w:lang w:eastAsia="ar-SA"/>
        </w:rPr>
        <w:t xml:space="preserve"> располагается на расстоянии 3 м от стены, на высоте 4 м на стене делается контрольная линия - надо стремиться выдерживать расстояние от стены и высоту передач. </w:t>
      </w:r>
      <w:r>
        <w:rPr>
          <w:rFonts w:ascii="Times New Roman" w:hAnsi="Times New Roman"/>
          <w:color w:val="000000"/>
          <w:sz w:val="24"/>
          <w:szCs w:val="24"/>
        </w:rPr>
        <w:t>Занимающийся</w:t>
      </w:r>
      <w:r>
        <w:rPr>
          <w:rFonts w:ascii="Times New Roman" w:hAnsi="Times New Roman"/>
          <w:sz w:val="24"/>
          <w:szCs w:val="24"/>
          <w:lang w:eastAsia="ar-SA"/>
        </w:rPr>
        <w:t xml:space="preserve"> подбрасывает мяч над собой и передачей посылает его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степу</w:t>
      </w:r>
      <w:proofErr w:type="gramEnd"/>
      <w:r>
        <w:rPr>
          <w:rFonts w:ascii="Times New Roman" w:hAnsi="Times New Roman"/>
          <w:sz w:val="24"/>
          <w:szCs w:val="24"/>
          <w:lang w:eastAsia="ar-SA"/>
        </w:rPr>
        <w:t>, выполняет передачу над собой и поворачивается на 180°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максимальное количество серий. Устанавливается минимальное число серий для каждого года обучения.</w:t>
      </w:r>
    </w:p>
    <w:p w:rsidR="00CF0511" w:rsidRDefault="00CF0511" w:rsidP="00CF0511">
      <w:pPr>
        <w:numPr>
          <w:ilvl w:val="0"/>
          <w:numId w:val="32"/>
        </w:numPr>
        <w:tabs>
          <w:tab w:val="left" w:pos="487"/>
        </w:tabs>
        <w:suppressAutoHyphens/>
        <w:autoSpaceDE w:val="0"/>
        <w:spacing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Испытания на точности подач. </w:t>
      </w:r>
      <w:r>
        <w:rPr>
          <w:rFonts w:ascii="Times New Roman" w:hAnsi="Times New Roman"/>
          <w:sz w:val="24"/>
          <w:szCs w:val="24"/>
          <w:lang w:eastAsia="ar-SA"/>
        </w:rPr>
        <w:t>Основные требования: при качествен</w:t>
      </w:r>
      <w:r>
        <w:rPr>
          <w:rFonts w:ascii="Times New Roman" w:hAnsi="Times New Roman"/>
          <w:sz w:val="24"/>
          <w:szCs w:val="24"/>
          <w:lang w:eastAsia="ar-SA"/>
        </w:rPr>
        <w:softHyphen/>
        <w:t xml:space="preserve">ном </w:t>
      </w:r>
      <w:proofErr w:type="gramStart"/>
      <w:r>
        <w:rPr>
          <w:rFonts w:ascii="Times New Roman" w:hAnsi="Times New Roman"/>
          <w:sz w:val="24"/>
          <w:szCs w:val="24"/>
          <w:lang w:eastAsia="ar-SA"/>
        </w:rPr>
        <w:t>техническом исполнении</w:t>
      </w:r>
      <w:proofErr w:type="gramEnd"/>
      <w:r>
        <w:rPr>
          <w:rFonts w:ascii="Times New Roman" w:hAnsi="Times New Roman"/>
          <w:sz w:val="24"/>
          <w:szCs w:val="24"/>
          <w:lang w:eastAsia="ar-SA"/>
        </w:rPr>
        <w:t xml:space="preserve"> заданного способа подачи послать мяч в определенном </w:t>
      </w:r>
      <w:r>
        <w:rPr>
          <w:rFonts w:ascii="Times New Roman" w:hAnsi="Times New Roman"/>
          <w:sz w:val="24"/>
          <w:szCs w:val="24"/>
          <w:lang w:eastAsia="ar-SA"/>
        </w:rPr>
        <w:lastRenderedPageBreak/>
        <w:t xml:space="preserve">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w:t>
      </w:r>
      <w:r>
        <w:rPr>
          <w:rFonts w:ascii="Times New Roman" w:hAnsi="Times New Roman"/>
          <w:color w:val="000000"/>
          <w:sz w:val="24"/>
          <w:szCs w:val="24"/>
        </w:rPr>
        <w:t>занимающийся</w:t>
      </w:r>
      <w:r>
        <w:rPr>
          <w:rFonts w:ascii="Times New Roman" w:hAnsi="Times New Roman"/>
          <w:sz w:val="24"/>
          <w:szCs w:val="24"/>
          <w:lang w:eastAsia="ar-SA"/>
        </w:rPr>
        <w:t xml:space="preserve"> выполняет 5 попыток.</w:t>
      </w:r>
    </w:p>
    <w:p w:rsidR="00CF0511" w:rsidRDefault="00CF0511" w:rsidP="00CF0511">
      <w:pPr>
        <w:numPr>
          <w:ilvl w:val="0"/>
          <w:numId w:val="32"/>
        </w:numPr>
        <w:tabs>
          <w:tab w:val="left" w:pos="487"/>
        </w:tabs>
        <w:suppressAutoHyphens/>
        <w:autoSpaceDE w:val="0"/>
        <w:spacing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Испытания на точность нападающих ударов. </w:t>
      </w:r>
      <w:r>
        <w:rPr>
          <w:rFonts w:ascii="Times New Roman" w:hAnsi="Times New Roman"/>
          <w:sz w:val="24"/>
          <w:szCs w:val="24"/>
          <w:lang w:eastAsia="ar-SA"/>
        </w:rPr>
        <w:t xml:space="preserve">Требования в этих испытаниях сводятся к тому, чтобы качественно в </w:t>
      </w:r>
      <w:proofErr w:type="gramStart"/>
      <w:r>
        <w:rPr>
          <w:rFonts w:ascii="Times New Roman" w:hAnsi="Times New Roman"/>
          <w:sz w:val="24"/>
          <w:szCs w:val="24"/>
          <w:lang w:eastAsia="ar-SA"/>
        </w:rPr>
        <w:t>техническом исполнении</w:t>
      </w:r>
      <w:proofErr w:type="gramEnd"/>
      <w:r>
        <w:rPr>
          <w:rFonts w:ascii="Times New Roman" w:hAnsi="Times New Roman"/>
          <w:sz w:val="24"/>
          <w:szCs w:val="24"/>
          <w:lang w:eastAsia="ar-SA"/>
        </w:rPr>
        <w:t xml:space="preserve"> произвести тот или иной нападающий удар, </w:t>
      </w:r>
      <w:r>
        <w:rPr>
          <w:rFonts w:ascii="Times New Roman" w:hAnsi="Times New Roman"/>
          <w:color w:val="000000"/>
          <w:sz w:val="24"/>
          <w:szCs w:val="24"/>
        </w:rPr>
        <w:t>занимающиеся</w:t>
      </w:r>
      <w:r>
        <w:rPr>
          <w:rFonts w:ascii="Times New Roman" w:hAnsi="Times New Roman"/>
          <w:sz w:val="24"/>
          <w:szCs w:val="24"/>
          <w:lang w:eastAsia="ar-SA"/>
        </w:rPr>
        <w:t xml:space="preserve"> могли достаточно сильно послать мяч с определенной точностью. При ударах из зоны 4 в зоны 4-5 площадь попадания ограничивается лицевой, боковой линиями и линией нападения, на расстоянии 3 м </w:t>
      </w:r>
      <w:proofErr w:type="gramStart"/>
      <w:r>
        <w:rPr>
          <w:rFonts w:ascii="Times New Roman" w:hAnsi="Times New Roman"/>
          <w:sz w:val="24"/>
          <w:szCs w:val="24"/>
          <w:lang w:eastAsia="ar-SA"/>
        </w:rPr>
        <w:t>от</w:t>
      </w:r>
      <w:proofErr w:type="gramEnd"/>
      <w:r>
        <w:rPr>
          <w:rFonts w:ascii="Times New Roman" w:hAnsi="Times New Roman"/>
          <w:sz w:val="24"/>
          <w:szCs w:val="24"/>
          <w:lang w:eastAsia="ar-SA"/>
        </w:rPr>
        <w:t xml:space="preserve"> боковой. При ударах с переводом площадь ограничена боковой линией и линией, параллельной ей на расстоянии 2 м. Если удар из зоны 4, то в зонах 1-2, при ударах из зоны 2 - в зонах 4-5. Каждый </w:t>
      </w:r>
      <w:r>
        <w:rPr>
          <w:rFonts w:ascii="Times New Roman" w:hAnsi="Times New Roman"/>
          <w:color w:val="000000"/>
          <w:sz w:val="24"/>
          <w:szCs w:val="24"/>
        </w:rPr>
        <w:t>занимающийся</w:t>
      </w:r>
      <w:r>
        <w:rPr>
          <w:rFonts w:ascii="Times New Roman" w:hAnsi="Times New Roman"/>
          <w:sz w:val="24"/>
          <w:szCs w:val="24"/>
          <w:lang w:eastAsia="ar-SA"/>
        </w:rPr>
        <w:t xml:space="preserve"> должен выполнить 5 попыток.</w:t>
      </w:r>
    </w:p>
    <w:p w:rsidR="00CF0511" w:rsidRDefault="00CF0511" w:rsidP="00CF0511">
      <w:pPr>
        <w:numPr>
          <w:ilvl w:val="0"/>
          <w:numId w:val="32"/>
        </w:numPr>
        <w:tabs>
          <w:tab w:val="left" w:pos="487"/>
        </w:tabs>
        <w:suppressAutoHyphens/>
        <w:autoSpaceDE w:val="0"/>
        <w:spacing w:before="2" w:after="0" w:line="240" w:lineRule="auto"/>
        <w:ind w:firstLine="567"/>
        <w:contextualSpacing/>
        <w:jc w:val="both"/>
        <w:rPr>
          <w:rFonts w:ascii="Times New Roman" w:hAnsi="Times New Roman"/>
          <w:sz w:val="24"/>
          <w:szCs w:val="24"/>
          <w:lang w:eastAsia="ar-SA"/>
        </w:rPr>
      </w:pPr>
      <w:r>
        <w:rPr>
          <w:rFonts w:ascii="Times New Roman" w:hAnsi="Times New Roman"/>
          <w:i/>
          <w:iCs/>
          <w:sz w:val="24"/>
          <w:szCs w:val="24"/>
          <w:lang w:eastAsia="ar-SA"/>
        </w:rPr>
        <w:t xml:space="preserve">Испытания на точность первой передачи (прием мяча). </w:t>
      </w:r>
      <w:r>
        <w:rPr>
          <w:rFonts w:ascii="Times New Roman" w:hAnsi="Times New Roman"/>
          <w:sz w:val="24"/>
          <w:szCs w:val="24"/>
          <w:lang w:eastAsia="ar-SA"/>
        </w:rPr>
        <w:t>Испытания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 наличии специального снаряда «</w:t>
      </w:r>
      <w:proofErr w:type="spellStart"/>
      <w:r>
        <w:rPr>
          <w:rFonts w:ascii="Times New Roman" w:hAnsi="Times New Roman"/>
          <w:sz w:val="24"/>
          <w:szCs w:val="24"/>
          <w:lang w:eastAsia="ar-SA"/>
        </w:rPr>
        <w:t>мячемета</w:t>
      </w:r>
      <w:proofErr w:type="spellEnd"/>
      <w:r>
        <w:rPr>
          <w:rFonts w:ascii="Times New Roman" w:hAnsi="Times New Roman"/>
          <w:sz w:val="24"/>
          <w:szCs w:val="24"/>
          <w:lang w:eastAsia="ar-SA"/>
        </w:rPr>
        <w:t xml:space="preserve">» мяч посылается с его помощью. Принимая мяч в зоне 6 (5), </w:t>
      </w:r>
      <w:r>
        <w:rPr>
          <w:rFonts w:ascii="Times New Roman" w:hAnsi="Times New Roman"/>
          <w:color w:val="000000"/>
          <w:sz w:val="24"/>
          <w:szCs w:val="24"/>
        </w:rPr>
        <w:t>занимающийся</w:t>
      </w:r>
      <w:r>
        <w:rPr>
          <w:rFonts w:ascii="Times New Roman" w:hAnsi="Times New Roman"/>
          <w:sz w:val="24"/>
          <w:szCs w:val="24"/>
          <w:lang w:eastAsia="ar-SA"/>
        </w:rPr>
        <w:t xml:space="preserve"> должен направить его через ленту, натянутую на расстоянии 1,5 м от сетки и на высоте 3 м, в зону 3 или </w:t>
      </w:r>
      <w:r>
        <w:rPr>
          <w:rFonts w:ascii="Times New Roman" w:hAnsi="Times New Roman"/>
          <w:i/>
          <w:iCs/>
          <w:sz w:val="24"/>
          <w:szCs w:val="24"/>
          <w:lang w:eastAsia="ar-SA"/>
        </w:rPr>
        <w:t xml:space="preserve">2. </w:t>
      </w:r>
      <w:r>
        <w:rPr>
          <w:rFonts w:ascii="Times New Roman" w:hAnsi="Times New Roman"/>
          <w:sz w:val="24"/>
          <w:szCs w:val="24"/>
          <w:lang w:eastAsia="ar-SA"/>
        </w:rPr>
        <w:t>Если мяч выйдет за пределы указанной зоны или заденет сетку, то такая попытка не засчитывается.</w:t>
      </w:r>
    </w:p>
    <w:p w:rsidR="00CF0511" w:rsidRDefault="00CF0511" w:rsidP="00CF0511">
      <w:pPr>
        <w:spacing w:after="0" w:line="240" w:lineRule="auto"/>
        <w:jc w:val="both"/>
        <w:rPr>
          <w:rFonts w:ascii="Times New Roman" w:hAnsi="Times New Roman"/>
          <w:color w:val="000000"/>
          <w:sz w:val="24"/>
          <w:szCs w:val="24"/>
          <w:shd w:val="clear" w:color="auto" w:fill="FFFFFF"/>
        </w:rPr>
      </w:pPr>
    </w:p>
    <w:p w:rsidR="00CF0511" w:rsidRDefault="00CF0511" w:rsidP="007F018F">
      <w:pPr>
        <w:pStyle w:val="ConsPlusNormal"/>
        <w:numPr>
          <w:ilvl w:val="0"/>
          <w:numId w:val="29"/>
        </w:numPr>
        <w:jc w:val="center"/>
        <w:rPr>
          <w:rFonts w:ascii="Times New Roman" w:hAnsi="Times New Roman"/>
          <w:b/>
          <w:bCs/>
          <w:sz w:val="24"/>
          <w:szCs w:val="24"/>
        </w:rPr>
      </w:pPr>
      <w:r>
        <w:rPr>
          <w:rFonts w:ascii="Times New Roman" w:hAnsi="Times New Roman"/>
          <w:b/>
          <w:bCs/>
          <w:sz w:val="24"/>
          <w:szCs w:val="24"/>
        </w:rPr>
        <w:t>Перечень материально-технического обеспечения.</w:t>
      </w:r>
    </w:p>
    <w:p w:rsidR="00CF0511" w:rsidRDefault="00CF0511" w:rsidP="00CF0511">
      <w:pPr>
        <w:pStyle w:val="ConsPlusNormal"/>
        <w:ind w:left="720"/>
        <w:jc w:val="center"/>
        <w:rPr>
          <w:rFonts w:ascii="Times New Roman" w:hAnsi="Times New Roman"/>
          <w:bCs/>
          <w:sz w:val="24"/>
          <w:szCs w:val="24"/>
        </w:rPr>
      </w:pPr>
    </w:p>
    <w:p w:rsidR="00CF0511" w:rsidRDefault="00CF0511" w:rsidP="00CF0511">
      <w:pPr>
        <w:pStyle w:val="ConsPlusNormal"/>
        <w:ind w:left="720"/>
        <w:jc w:val="center"/>
        <w:rPr>
          <w:rFonts w:ascii="Times New Roman" w:hAnsi="Times New Roman"/>
          <w:b/>
          <w:bCs/>
          <w:sz w:val="24"/>
          <w:szCs w:val="24"/>
        </w:rPr>
      </w:pPr>
      <w:r>
        <w:rPr>
          <w:rFonts w:ascii="Times New Roman" w:hAnsi="Times New Roman"/>
          <w:b/>
          <w:bCs/>
          <w:sz w:val="24"/>
          <w:szCs w:val="24"/>
        </w:rPr>
        <w:t xml:space="preserve">Обеспечение оборудованием и спортивным инвентарем, </w:t>
      </w:r>
      <w:proofErr w:type="gramStart"/>
      <w:r>
        <w:rPr>
          <w:rFonts w:ascii="Times New Roman" w:hAnsi="Times New Roman"/>
          <w:b/>
          <w:bCs/>
          <w:sz w:val="24"/>
          <w:szCs w:val="24"/>
        </w:rPr>
        <w:t>необходимыми</w:t>
      </w:r>
      <w:proofErr w:type="gramEnd"/>
      <w:r>
        <w:rPr>
          <w:rFonts w:ascii="Times New Roman" w:hAnsi="Times New Roman"/>
          <w:b/>
          <w:bCs/>
          <w:sz w:val="24"/>
          <w:szCs w:val="24"/>
        </w:rPr>
        <w:t xml:space="preserve"> для осуществления спортивной подготовки</w:t>
      </w:r>
    </w:p>
    <w:p w:rsidR="00CF0511" w:rsidRDefault="00CF0511" w:rsidP="00CF0511">
      <w:pPr>
        <w:pStyle w:val="ConsPlusNormal"/>
        <w:ind w:left="720"/>
        <w:jc w:val="center"/>
        <w:rPr>
          <w:rFonts w:ascii="Times New Roman" w:hAnsi="Times New Roman"/>
          <w:b/>
          <w:bCs/>
          <w:sz w:val="24"/>
          <w:szCs w:val="24"/>
        </w:rPr>
      </w:pPr>
    </w:p>
    <w:p w:rsidR="00CF0511" w:rsidRDefault="00CF0511" w:rsidP="00CF0511">
      <w:pPr>
        <w:pStyle w:val="ConsPlusNormal"/>
        <w:ind w:left="7090" w:firstLine="709"/>
        <w:jc w:val="center"/>
        <w:rPr>
          <w:rFonts w:ascii="Times New Roman" w:hAnsi="Times New Roman" w:cs="Times New Roman"/>
          <w:sz w:val="24"/>
          <w:szCs w:val="24"/>
        </w:rPr>
      </w:pPr>
      <w:r>
        <w:rPr>
          <w:rFonts w:ascii="Times New Roman" w:hAnsi="Times New Roman" w:cs="Times New Roman"/>
          <w:sz w:val="24"/>
          <w:szCs w:val="24"/>
        </w:rPr>
        <w:t>Таблица 20</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
        <w:gridCol w:w="5550"/>
        <w:gridCol w:w="1702"/>
        <w:gridCol w:w="1134"/>
      </w:tblGrid>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w:t>
            </w:r>
          </w:p>
          <w:p w:rsidR="00CF0511" w:rsidRDefault="00CF0511">
            <w:pPr>
              <w:pStyle w:val="ConsPlusNormal"/>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Наименование</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Единица</w:t>
            </w:r>
          </w:p>
          <w:p w:rsidR="00CF0511" w:rsidRDefault="00CF0511">
            <w:pPr>
              <w:pStyle w:val="ConsPlusNormal"/>
              <w:rPr>
                <w:rFonts w:ascii="Times New Roman" w:hAnsi="Times New Roman"/>
                <w:sz w:val="24"/>
                <w:szCs w:val="24"/>
              </w:rPr>
            </w:pPr>
            <w:r>
              <w:rPr>
                <w:rFonts w:ascii="Times New Roman" w:hAnsi="Times New Roman"/>
                <w:sz w:val="24"/>
                <w:szCs w:val="24"/>
              </w:rPr>
              <w:t>измерения</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Количество</w:t>
            </w:r>
          </w:p>
        </w:tc>
      </w:tr>
      <w:tr w:rsidR="00CF0511" w:rsidTr="00CF0511">
        <w:tc>
          <w:tcPr>
            <w:tcW w:w="9356" w:type="dxa"/>
            <w:gridSpan w:val="4"/>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Для спортивной дисциплины: "волейбол"</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2" w:name="sub_111001"/>
            <w:r>
              <w:rPr>
                <w:rFonts w:ascii="Times New Roman" w:hAnsi="Times New Roman"/>
                <w:sz w:val="24"/>
                <w:szCs w:val="24"/>
              </w:rPr>
              <w:t>1.</w:t>
            </w:r>
            <w:bookmarkEnd w:id="82"/>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Барьер легкоатлетический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10</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3" w:name="sub_111002"/>
            <w:r>
              <w:rPr>
                <w:rFonts w:ascii="Times New Roman" w:hAnsi="Times New Roman"/>
                <w:sz w:val="24"/>
                <w:szCs w:val="24"/>
              </w:rPr>
              <w:t>2.</w:t>
            </w:r>
            <w:bookmarkEnd w:id="83"/>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Гантели массивные от 1 до 5 кг</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3</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4" w:name="sub_111003"/>
            <w:r>
              <w:rPr>
                <w:rFonts w:ascii="Times New Roman" w:hAnsi="Times New Roman"/>
                <w:sz w:val="24"/>
                <w:szCs w:val="24"/>
              </w:rPr>
              <w:t>3.</w:t>
            </w:r>
            <w:bookmarkEnd w:id="84"/>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Корзина для мячей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5" w:name="sub_111004"/>
            <w:r>
              <w:rPr>
                <w:rFonts w:ascii="Times New Roman" w:hAnsi="Times New Roman"/>
                <w:sz w:val="24"/>
                <w:szCs w:val="24"/>
              </w:rPr>
              <w:t>4.</w:t>
            </w:r>
            <w:bookmarkEnd w:id="85"/>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волейбольный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30</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6" w:name="sub_111005"/>
            <w:r>
              <w:rPr>
                <w:rFonts w:ascii="Times New Roman" w:hAnsi="Times New Roman"/>
                <w:sz w:val="24"/>
                <w:szCs w:val="24"/>
              </w:rPr>
              <w:t>5.</w:t>
            </w:r>
            <w:bookmarkEnd w:id="86"/>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набивной (</w:t>
            </w:r>
            <w:proofErr w:type="spellStart"/>
            <w:r>
              <w:rPr>
                <w:rFonts w:ascii="Times New Roman" w:hAnsi="Times New Roman"/>
                <w:sz w:val="24"/>
                <w:szCs w:val="24"/>
              </w:rPr>
              <w:t>медицинбол</w:t>
            </w:r>
            <w:proofErr w:type="spellEnd"/>
            <w:r>
              <w:rPr>
                <w:rFonts w:ascii="Times New Roman" w:hAnsi="Times New Roman"/>
                <w:sz w:val="24"/>
                <w:szCs w:val="24"/>
              </w:rPr>
              <w:t>) весом от 1 до 3 кг</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7" w:name="sub_111006"/>
            <w:r>
              <w:rPr>
                <w:rFonts w:ascii="Times New Roman" w:hAnsi="Times New Roman"/>
                <w:sz w:val="24"/>
                <w:szCs w:val="24"/>
              </w:rPr>
              <w:t>6.</w:t>
            </w:r>
            <w:bookmarkEnd w:id="87"/>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теннисный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8" w:name="sub_111007"/>
            <w:r>
              <w:rPr>
                <w:rFonts w:ascii="Times New Roman" w:hAnsi="Times New Roman"/>
                <w:sz w:val="24"/>
                <w:szCs w:val="24"/>
              </w:rPr>
              <w:t>7.</w:t>
            </w:r>
            <w:bookmarkEnd w:id="88"/>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Насос для накачивания мячей в комплекте с иглами</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3</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89" w:name="sub_111008"/>
            <w:r>
              <w:rPr>
                <w:rFonts w:ascii="Times New Roman" w:hAnsi="Times New Roman"/>
                <w:sz w:val="24"/>
                <w:szCs w:val="24"/>
              </w:rPr>
              <w:t>8.</w:t>
            </w:r>
            <w:bookmarkEnd w:id="89"/>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Протектор для волейбольных стоек</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0" w:name="sub_111009"/>
            <w:r>
              <w:rPr>
                <w:rFonts w:ascii="Times New Roman" w:hAnsi="Times New Roman"/>
                <w:sz w:val="24"/>
                <w:szCs w:val="24"/>
              </w:rPr>
              <w:t>9.</w:t>
            </w:r>
            <w:bookmarkEnd w:id="90"/>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Сетка волейбольная с антеннами</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1" w:name="sub_111010"/>
            <w:r>
              <w:rPr>
                <w:rFonts w:ascii="Times New Roman" w:hAnsi="Times New Roman"/>
                <w:sz w:val="24"/>
                <w:szCs w:val="24"/>
              </w:rPr>
              <w:t>10.</w:t>
            </w:r>
            <w:bookmarkEnd w:id="91"/>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Скакалка гимнастическая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2" w:name="sub_111011"/>
            <w:r>
              <w:rPr>
                <w:rFonts w:ascii="Times New Roman" w:hAnsi="Times New Roman"/>
                <w:sz w:val="24"/>
                <w:szCs w:val="24"/>
              </w:rPr>
              <w:t>11.</w:t>
            </w:r>
            <w:bookmarkEnd w:id="92"/>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Скамейка гимнастическая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3" w:name="sub_111012"/>
            <w:r>
              <w:rPr>
                <w:rFonts w:ascii="Times New Roman" w:hAnsi="Times New Roman"/>
                <w:sz w:val="24"/>
                <w:szCs w:val="24"/>
              </w:rPr>
              <w:t>12.</w:t>
            </w:r>
            <w:bookmarkEnd w:id="93"/>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Стойки</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4" w:name="sub_111013"/>
            <w:r>
              <w:rPr>
                <w:rFonts w:ascii="Times New Roman" w:hAnsi="Times New Roman"/>
                <w:sz w:val="24"/>
                <w:szCs w:val="24"/>
              </w:rPr>
              <w:t>13.</w:t>
            </w:r>
            <w:bookmarkEnd w:id="94"/>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Эспандер резиновый ленточный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5" w:name="sub_111014"/>
            <w:r>
              <w:rPr>
                <w:rFonts w:ascii="Times New Roman" w:hAnsi="Times New Roman"/>
                <w:sz w:val="24"/>
                <w:szCs w:val="24"/>
              </w:rPr>
              <w:t>14.</w:t>
            </w:r>
            <w:bookmarkEnd w:id="95"/>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Табло перекидное</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6" w:name="sub_111015"/>
            <w:r>
              <w:rPr>
                <w:rFonts w:ascii="Times New Roman" w:hAnsi="Times New Roman"/>
                <w:sz w:val="24"/>
                <w:szCs w:val="24"/>
              </w:rPr>
              <w:t>15.</w:t>
            </w:r>
            <w:bookmarkEnd w:id="96"/>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Секундомер</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7" w:name="sub_111016"/>
            <w:r>
              <w:rPr>
                <w:rFonts w:ascii="Times New Roman" w:hAnsi="Times New Roman"/>
                <w:sz w:val="24"/>
                <w:szCs w:val="24"/>
              </w:rPr>
              <w:t>16.</w:t>
            </w:r>
            <w:bookmarkEnd w:id="97"/>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Маты гимнастические</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8" w:name="sub_111017"/>
            <w:r>
              <w:rPr>
                <w:rFonts w:ascii="Times New Roman" w:hAnsi="Times New Roman"/>
                <w:sz w:val="24"/>
                <w:szCs w:val="24"/>
              </w:rPr>
              <w:t>17.</w:t>
            </w:r>
            <w:bookmarkEnd w:id="98"/>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футбольный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99" w:name="sub_111018"/>
            <w:r>
              <w:rPr>
                <w:rFonts w:ascii="Times New Roman" w:hAnsi="Times New Roman"/>
                <w:sz w:val="24"/>
                <w:szCs w:val="24"/>
              </w:rPr>
              <w:t>18.</w:t>
            </w:r>
            <w:bookmarkEnd w:id="99"/>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Доска тактическая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w:t>
            </w:r>
          </w:p>
        </w:tc>
      </w:tr>
      <w:tr w:rsidR="00CF0511" w:rsidTr="00CF0511">
        <w:tc>
          <w:tcPr>
            <w:tcW w:w="9356" w:type="dxa"/>
            <w:gridSpan w:val="4"/>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Для спортивной дисциплины: "пляжный волейбол"</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0" w:name="sub_111019"/>
            <w:r>
              <w:rPr>
                <w:rFonts w:ascii="Times New Roman" w:hAnsi="Times New Roman"/>
                <w:sz w:val="24"/>
                <w:szCs w:val="24"/>
              </w:rPr>
              <w:t>19.</w:t>
            </w:r>
            <w:bookmarkEnd w:id="100"/>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Барьер легкоатлетический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10</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1" w:name="sub_111020"/>
            <w:r>
              <w:rPr>
                <w:rFonts w:ascii="Times New Roman" w:hAnsi="Times New Roman"/>
                <w:sz w:val="24"/>
                <w:szCs w:val="24"/>
              </w:rPr>
              <w:t>20.</w:t>
            </w:r>
            <w:bookmarkEnd w:id="101"/>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Гантели массивные от 1 до 5 кг</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2" w:name="sub_111021"/>
            <w:r>
              <w:rPr>
                <w:rFonts w:ascii="Times New Roman" w:hAnsi="Times New Roman"/>
                <w:sz w:val="24"/>
                <w:szCs w:val="24"/>
              </w:rPr>
              <w:t>21.</w:t>
            </w:r>
            <w:bookmarkEnd w:id="102"/>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Корзина для мячей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3" w:name="sub_111022"/>
            <w:r>
              <w:rPr>
                <w:rFonts w:ascii="Times New Roman" w:hAnsi="Times New Roman"/>
                <w:sz w:val="24"/>
                <w:szCs w:val="24"/>
              </w:rPr>
              <w:lastRenderedPageBreak/>
              <w:t>22.</w:t>
            </w:r>
            <w:bookmarkEnd w:id="103"/>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Корзина для мячей (металлическая)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4" w:name="sub_111023"/>
            <w:r>
              <w:rPr>
                <w:rFonts w:ascii="Times New Roman" w:hAnsi="Times New Roman"/>
                <w:sz w:val="24"/>
                <w:szCs w:val="24"/>
              </w:rPr>
              <w:t>23.</w:t>
            </w:r>
            <w:bookmarkEnd w:id="104"/>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для пляжного волейбола</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5" w:name="sub_111024"/>
            <w:r>
              <w:rPr>
                <w:rFonts w:ascii="Times New Roman" w:hAnsi="Times New Roman"/>
                <w:sz w:val="24"/>
                <w:szCs w:val="24"/>
              </w:rPr>
              <w:t>24.</w:t>
            </w:r>
            <w:bookmarkEnd w:id="105"/>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набивной (</w:t>
            </w:r>
            <w:proofErr w:type="spellStart"/>
            <w:r>
              <w:rPr>
                <w:rFonts w:ascii="Times New Roman" w:hAnsi="Times New Roman"/>
                <w:sz w:val="24"/>
                <w:szCs w:val="24"/>
              </w:rPr>
              <w:t>медицинбол</w:t>
            </w:r>
            <w:proofErr w:type="spellEnd"/>
            <w:r>
              <w:rPr>
                <w:rFonts w:ascii="Times New Roman" w:hAnsi="Times New Roman"/>
                <w:sz w:val="24"/>
                <w:szCs w:val="24"/>
              </w:rPr>
              <w:t>) весом от 1 до 5 кг</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6" w:name="sub_111025"/>
            <w:r>
              <w:rPr>
                <w:rFonts w:ascii="Times New Roman" w:hAnsi="Times New Roman"/>
                <w:sz w:val="24"/>
                <w:szCs w:val="24"/>
              </w:rPr>
              <w:t>25.</w:t>
            </w:r>
            <w:bookmarkEnd w:id="106"/>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Мяч теннисный</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bookmarkStart w:id="107" w:name="sub_111026"/>
            <w:r>
              <w:rPr>
                <w:rFonts w:ascii="Times New Roman" w:hAnsi="Times New Roman"/>
                <w:sz w:val="24"/>
                <w:szCs w:val="24"/>
              </w:rPr>
              <w:t>26.</w:t>
            </w:r>
            <w:bookmarkEnd w:id="107"/>
          </w:p>
        </w:tc>
        <w:tc>
          <w:tcPr>
            <w:tcW w:w="5548"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Насос для накачивания мячей в комплекте с иглами</w:t>
            </w:r>
          </w:p>
        </w:tc>
        <w:tc>
          <w:tcPr>
            <w:tcW w:w="1701"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8" w:name="sub_111027"/>
            <w:r>
              <w:rPr>
                <w:rFonts w:ascii="Times New Roman" w:hAnsi="Times New Roman"/>
                <w:sz w:val="24"/>
                <w:szCs w:val="24"/>
              </w:rPr>
              <w:t>27.</w:t>
            </w:r>
            <w:bookmarkEnd w:id="108"/>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Протектор для волейбольных стоек</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09" w:name="sub_111028"/>
            <w:r>
              <w:rPr>
                <w:rFonts w:ascii="Times New Roman" w:hAnsi="Times New Roman"/>
                <w:sz w:val="24"/>
                <w:szCs w:val="24"/>
              </w:rPr>
              <w:t>28.</w:t>
            </w:r>
            <w:bookmarkEnd w:id="109"/>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 xml:space="preserve">Разметка с </w:t>
            </w:r>
            <w:proofErr w:type="spellStart"/>
            <w:r>
              <w:rPr>
                <w:rFonts w:ascii="Times New Roman" w:hAnsi="Times New Roman"/>
                <w:sz w:val="24"/>
                <w:szCs w:val="24"/>
              </w:rPr>
              <w:t>укрепителями</w:t>
            </w:r>
            <w:proofErr w:type="spellEnd"/>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0" w:name="sub_111029"/>
            <w:r>
              <w:rPr>
                <w:rFonts w:ascii="Times New Roman" w:hAnsi="Times New Roman"/>
                <w:sz w:val="24"/>
                <w:szCs w:val="24"/>
              </w:rPr>
              <w:t>29.</w:t>
            </w:r>
            <w:bookmarkEnd w:id="110"/>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Сетка волейбольная с антеннами</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1" w:name="sub_111030"/>
            <w:r>
              <w:rPr>
                <w:rFonts w:ascii="Times New Roman" w:hAnsi="Times New Roman"/>
                <w:sz w:val="24"/>
                <w:szCs w:val="24"/>
              </w:rPr>
              <w:t>30.</w:t>
            </w:r>
            <w:bookmarkEnd w:id="111"/>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Скакалка гимнастическая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2" w:name="sub_111031"/>
            <w:r>
              <w:rPr>
                <w:rFonts w:ascii="Times New Roman" w:hAnsi="Times New Roman"/>
                <w:sz w:val="24"/>
                <w:szCs w:val="24"/>
              </w:rPr>
              <w:t>31.</w:t>
            </w:r>
            <w:bookmarkEnd w:id="112"/>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Солнцезащитный зонт</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3" w:name="sub_111032"/>
            <w:r>
              <w:rPr>
                <w:rFonts w:ascii="Times New Roman" w:hAnsi="Times New Roman"/>
                <w:sz w:val="24"/>
                <w:szCs w:val="24"/>
              </w:rPr>
              <w:t>32.</w:t>
            </w:r>
            <w:bookmarkEnd w:id="113"/>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Стойки</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4" w:name="sub_111033"/>
            <w:r>
              <w:rPr>
                <w:rFonts w:ascii="Times New Roman" w:hAnsi="Times New Roman"/>
                <w:sz w:val="24"/>
                <w:szCs w:val="24"/>
              </w:rPr>
              <w:t>33.</w:t>
            </w:r>
            <w:bookmarkEnd w:id="114"/>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Стол</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5" w:name="sub_111034"/>
            <w:r>
              <w:rPr>
                <w:rFonts w:ascii="Times New Roman" w:hAnsi="Times New Roman"/>
                <w:sz w:val="24"/>
                <w:szCs w:val="24"/>
              </w:rPr>
              <w:t>34.</w:t>
            </w:r>
            <w:bookmarkEnd w:id="115"/>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Стулья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4</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6" w:name="sub_111035"/>
            <w:r>
              <w:rPr>
                <w:rFonts w:ascii="Times New Roman" w:hAnsi="Times New Roman"/>
                <w:sz w:val="24"/>
                <w:szCs w:val="24"/>
              </w:rPr>
              <w:t>35.</w:t>
            </w:r>
            <w:bookmarkEnd w:id="116"/>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Сумка для мячей (баул)</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7" w:name="sub_111036"/>
            <w:r>
              <w:rPr>
                <w:rFonts w:ascii="Times New Roman" w:hAnsi="Times New Roman"/>
                <w:sz w:val="24"/>
                <w:szCs w:val="24"/>
              </w:rPr>
              <w:t>36.</w:t>
            </w:r>
            <w:bookmarkEnd w:id="117"/>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Утяжелитель для ног</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8" w:name="sub_111037"/>
            <w:r>
              <w:rPr>
                <w:rFonts w:ascii="Times New Roman" w:hAnsi="Times New Roman"/>
                <w:sz w:val="24"/>
                <w:szCs w:val="24"/>
              </w:rPr>
              <w:t>37.</w:t>
            </w:r>
            <w:bookmarkEnd w:id="118"/>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Утяжелитель для рук</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r w:rsidR="00CF0511" w:rsidTr="00CF0511">
        <w:tc>
          <w:tcPr>
            <w:tcW w:w="973"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bookmarkStart w:id="119" w:name="sub_111038"/>
            <w:r>
              <w:rPr>
                <w:rFonts w:ascii="Times New Roman" w:hAnsi="Times New Roman"/>
                <w:sz w:val="24"/>
                <w:szCs w:val="24"/>
              </w:rPr>
              <w:t>38.</w:t>
            </w:r>
            <w:bookmarkEnd w:id="119"/>
          </w:p>
        </w:tc>
        <w:tc>
          <w:tcPr>
            <w:tcW w:w="5548"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Фишки для разметки поля</w:t>
            </w:r>
          </w:p>
        </w:tc>
        <w:tc>
          <w:tcPr>
            <w:tcW w:w="1701" w:type="dxa"/>
            <w:tcBorders>
              <w:top w:val="single" w:sz="4" w:space="0" w:color="auto"/>
              <w:left w:val="single" w:sz="4" w:space="0" w:color="auto"/>
              <w:bottom w:val="nil"/>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комплект</w:t>
            </w:r>
          </w:p>
        </w:tc>
        <w:tc>
          <w:tcPr>
            <w:tcW w:w="1134" w:type="dxa"/>
            <w:tcBorders>
              <w:top w:val="single" w:sz="4" w:space="0" w:color="auto"/>
              <w:left w:val="single" w:sz="4" w:space="0" w:color="auto"/>
              <w:bottom w:val="nil"/>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2</w:t>
            </w:r>
          </w:p>
        </w:tc>
      </w:tr>
      <w:tr w:rsidR="00CF0511" w:rsidTr="00CF0511">
        <w:tc>
          <w:tcPr>
            <w:tcW w:w="973"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bookmarkStart w:id="120" w:name="sub_111039"/>
            <w:r>
              <w:rPr>
                <w:rFonts w:ascii="Times New Roman" w:hAnsi="Times New Roman"/>
                <w:sz w:val="24"/>
                <w:szCs w:val="24"/>
              </w:rPr>
              <w:t>39.</w:t>
            </w:r>
            <w:bookmarkEnd w:id="120"/>
          </w:p>
        </w:tc>
        <w:tc>
          <w:tcPr>
            <w:tcW w:w="5548"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Эспандер резиновый ленточный</w:t>
            </w:r>
          </w:p>
        </w:tc>
        <w:tc>
          <w:tcPr>
            <w:tcW w:w="1701" w:type="dxa"/>
            <w:tcBorders>
              <w:top w:val="single" w:sz="4" w:space="0" w:color="auto"/>
              <w:left w:val="single" w:sz="4" w:space="0" w:color="auto"/>
              <w:bottom w:val="single" w:sz="4" w:space="0" w:color="auto"/>
              <w:right w:val="nil"/>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rPr>
                <w:rFonts w:ascii="Times New Roman" w:hAnsi="Times New Roman"/>
                <w:sz w:val="24"/>
                <w:szCs w:val="24"/>
              </w:rPr>
            </w:pPr>
            <w:r>
              <w:rPr>
                <w:rFonts w:ascii="Times New Roman" w:hAnsi="Times New Roman"/>
                <w:sz w:val="24"/>
                <w:szCs w:val="24"/>
              </w:rPr>
              <w:t>12</w:t>
            </w:r>
          </w:p>
        </w:tc>
      </w:tr>
    </w:tbl>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pPr>
    </w:p>
    <w:p w:rsidR="00CF0511" w:rsidRDefault="00CF0511" w:rsidP="008D1C05">
      <w:pPr>
        <w:rPr>
          <w:b/>
        </w:rPr>
        <w:sectPr w:rsidR="00CF0511" w:rsidSect="00CF0511">
          <w:pgSz w:w="11906" w:h="16838"/>
          <w:pgMar w:top="1134" w:right="851" w:bottom="1134" w:left="1701" w:header="709" w:footer="709" w:gutter="0"/>
          <w:cols w:space="708"/>
          <w:titlePg/>
          <w:docGrid w:linePitch="360"/>
        </w:sectPr>
      </w:pPr>
    </w:p>
    <w:p w:rsidR="00CF0511" w:rsidRDefault="00CF0511" w:rsidP="00CF0511">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Обеспечение спортивной экипировкой</w:t>
      </w:r>
    </w:p>
    <w:p w:rsidR="00CF0511" w:rsidRDefault="00CF0511" w:rsidP="00CF0511">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21</w:t>
      </w:r>
    </w:p>
    <w:tbl>
      <w:tblPr>
        <w:tblW w:w="15030" w:type="dxa"/>
        <w:tblInd w:w="-209" w:type="dxa"/>
        <w:tblLayout w:type="fixed"/>
        <w:tblCellMar>
          <w:left w:w="75" w:type="dxa"/>
          <w:right w:w="75" w:type="dxa"/>
        </w:tblCellMar>
        <w:tblLook w:val="04A0" w:firstRow="1" w:lastRow="0" w:firstColumn="1" w:lastColumn="0" w:noHBand="0" w:noVBand="1"/>
      </w:tblPr>
      <w:tblGrid>
        <w:gridCol w:w="425"/>
        <w:gridCol w:w="3261"/>
        <w:gridCol w:w="1134"/>
        <w:gridCol w:w="2128"/>
        <w:gridCol w:w="1134"/>
        <w:gridCol w:w="1985"/>
        <w:gridCol w:w="2269"/>
        <w:gridCol w:w="2694"/>
      </w:tblGrid>
      <w:tr w:rsidR="00CF0511" w:rsidTr="00CF0511">
        <w:trPr>
          <w:trHeight w:val="223"/>
        </w:trPr>
        <w:tc>
          <w:tcPr>
            <w:tcW w:w="15026" w:type="dxa"/>
            <w:gridSpan w:val="8"/>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Спортивная экипировка, передаваемая в индивидуальное пользование</w:t>
            </w:r>
          </w:p>
        </w:tc>
      </w:tr>
      <w:tr w:rsidR="00CF0511" w:rsidTr="00CF0511">
        <w:trPr>
          <w:trHeight w:val="236"/>
        </w:trPr>
        <w:tc>
          <w:tcPr>
            <w:tcW w:w="426" w:type="dxa"/>
            <w:vMerge w:val="restart"/>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8079" w:type="dxa"/>
            <w:gridSpan w:val="4"/>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CF0511" w:rsidTr="00CF0511">
        <w:trPr>
          <w:trHeight w:val="1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4961" w:type="dxa"/>
            <w:gridSpan w:val="2"/>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r>
      <w:tr w:rsidR="00CF0511" w:rsidTr="00CF0511">
        <w:trPr>
          <w:trHeight w:val="1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F0511" w:rsidRDefault="00CF051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CF0511" w:rsidTr="00CF0511">
        <w:trPr>
          <w:trHeight w:val="417"/>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r>
      <w:tr w:rsidR="00CF0511" w:rsidTr="00CF0511">
        <w:trPr>
          <w:trHeight w:val="467"/>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Костюм спортивный парадный</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CF0511" w:rsidTr="00CF0511">
        <w:trPr>
          <w:trHeight w:val="375"/>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Кроссовки для волейбола</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пар</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425"/>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пар</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419"/>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Майка</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469"/>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Носки</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пар</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377"/>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Полотенце</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CF0511" w:rsidTr="00CF0511">
        <w:trPr>
          <w:trHeight w:val="41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Сумка спортивная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46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Фиксатор голеностопного сустава (</w:t>
            </w:r>
            <w:proofErr w:type="spellStart"/>
            <w:r>
              <w:rPr>
                <w:rFonts w:ascii="Times New Roman" w:hAnsi="Times New Roman" w:cs="Times New Roman"/>
                <w:sz w:val="24"/>
                <w:szCs w:val="24"/>
              </w:rPr>
              <w:t>голеностопник</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14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Фиксатор коленного сустава (наколенник)</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14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Фиксатор лучезапястного сустава (напульсник)</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CF0511" w:rsidTr="00CF0511">
        <w:trPr>
          <w:trHeight w:val="14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Футболка</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143"/>
        </w:trPr>
        <w:tc>
          <w:tcPr>
            <w:tcW w:w="426"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3260"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Шапка спортивная</w:t>
            </w:r>
          </w:p>
        </w:tc>
        <w:tc>
          <w:tcPr>
            <w:tcW w:w="1134"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nil"/>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r>
      <w:tr w:rsidR="00CF0511" w:rsidTr="00CF0511">
        <w:trPr>
          <w:trHeight w:val="14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Шорты (трусы) спортивные</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CF0511" w:rsidTr="00CF0511">
        <w:trPr>
          <w:trHeight w:val="143"/>
        </w:trPr>
        <w:tc>
          <w:tcPr>
            <w:tcW w:w="426"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Шорты эластичные (</w:t>
            </w:r>
            <w:proofErr w:type="spellStart"/>
            <w:r>
              <w:rPr>
                <w:rFonts w:ascii="Times New Roman" w:hAnsi="Times New Roman" w:cs="Times New Roman"/>
                <w:sz w:val="24"/>
                <w:szCs w:val="24"/>
              </w:rPr>
              <w:t>тайсы</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113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F0511" w:rsidRDefault="00CF0511">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bl>
    <w:p w:rsidR="00CF0511" w:rsidRDefault="00CF0511" w:rsidP="008D1C05">
      <w:pPr>
        <w:rPr>
          <w:b/>
        </w:rPr>
      </w:pPr>
    </w:p>
    <w:p w:rsidR="00CF0511" w:rsidRDefault="00CF0511" w:rsidP="008D1C05">
      <w:pPr>
        <w:rPr>
          <w:b/>
        </w:rPr>
        <w:sectPr w:rsidR="00CF0511" w:rsidSect="00CF0511">
          <w:pgSz w:w="16838" w:h="11906" w:orient="landscape"/>
          <w:pgMar w:top="851" w:right="1134" w:bottom="1701" w:left="1134" w:header="709" w:footer="709" w:gutter="0"/>
          <w:cols w:space="708"/>
          <w:titlePg/>
          <w:docGrid w:linePitch="360"/>
        </w:sectPr>
      </w:pPr>
    </w:p>
    <w:p w:rsidR="00CF0511" w:rsidRDefault="00CF0511" w:rsidP="007F018F">
      <w:pPr>
        <w:numPr>
          <w:ilvl w:val="0"/>
          <w:numId w:val="29"/>
        </w:num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Перечень информационного обеспечения.</w:t>
      </w:r>
    </w:p>
    <w:p w:rsidR="00CF0511" w:rsidRDefault="00CF0511" w:rsidP="00CF0511">
      <w:pPr>
        <w:spacing w:after="0" w:line="240" w:lineRule="auto"/>
        <w:ind w:left="720"/>
        <w:jc w:val="both"/>
        <w:rPr>
          <w:rFonts w:ascii="Times New Roman" w:hAnsi="Times New Roman"/>
          <w:color w:val="000000"/>
          <w:sz w:val="24"/>
          <w:szCs w:val="24"/>
          <w:shd w:val="clear" w:color="auto" w:fill="FFFFFF"/>
        </w:rPr>
      </w:pPr>
    </w:p>
    <w:p w:rsidR="00CF0511" w:rsidRDefault="00CF0511" w:rsidP="00CF0511">
      <w:pPr>
        <w:numPr>
          <w:ilvl w:val="0"/>
          <w:numId w:val="33"/>
        </w:numPr>
        <w:shd w:val="clear" w:color="auto" w:fill="FFFFFF"/>
        <w:spacing w:after="0" w:line="240" w:lineRule="auto"/>
        <w:ind w:right="140" w:firstLine="567"/>
        <w:jc w:val="both"/>
        <w:rPr>
          <w:rFonts w:ascii="Times New Roman" w:hAnsi="Times New Roman"/>
          <w:color w:val="000000"/>
          <w:sz w:val="24"/>
          <w:szCs w:val="24"/>
        </w:rPr>
      </w:pPr>
      <w:r>
        <w:rPr>
          <w:rFonts w:ascii="Times New Roman" w:hAnsi="Times New Roman"/>
          <w:i/>
          <w:iCs/>
          <w:color w:val="000000"/>
          <w:sz w:val="24"/>
          <w:szCs w:val="24"/>
        </w:rPr>
        <w:t>Банников</w:t>
      </w:r>
      <w:r>
        <w:rPr>
          <w:rStyle w:val="apple-converted-space"/>
          <w:rFonts w:ascii="Times New Roman" w:hAnsi="Times New Roman"/>
          <w:i/>
          <w:iCs/>
          <w:color w:val="000000"/>
          <w:sz w:val="24"/>
          <w:szCs w:val="24"/>
        </w:rPr>
        <w:t xml:space="preserve"> </w:t>
      </w:r>
      <w:r>
        <w:rPr>
          <w:rFonts w:ascii="Times New Roman" w:hAnsi="Times New Roman"/>
          <w:i/>
          <w:iCs/>
          <w:color w:val="000000"/>
          <w:sz w:val="24"/>
          <w:szCs w:val="24"/>
        </w:rPr>
        <w:t>A.M., Костюков ВВ.</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Пляжный волейбол (тренировка, техника, тактика). - Краснодар, 2001.</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Волейбол: поурочная учебная программа для ДЮСШ и СДЮШОР.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1982 (ГНП), 1983 (УТГ), 1985 (ГСС).</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Волейбол</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од ред. А.В. Беляева, М.В. Савина. - М., 2000.</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Железняк Ю.Д.</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К мастерству в волейболе. - М., 1978.</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Железняк Ю.Д.</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Юный волейболист. - М., 1988.</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 xml:space="preserve">Железняк Ю.Д., </w:t>
      </w:r>
      <w:proofErr w:type="spellStart"/>
      <w:r>
        <w:rPr>
          <w:rFonts w:ascii="Times New Roman" w:hAnsi="Times New Roman"/>
          <w:i/>
          <w:iCs/>
          <w:color w:val="000000"/>
          <w:sz w:val="24"/>
          <w:szCs w:val="24"/>
        </w:rPr>
        <w:t>Ивойлов</w:t>
      </w:r>
      <w:proofErr w:type="spellEnd"/>
      <w:r>
        <w:rPr>
          <w:rFonts w:ascii="Times New Roman" w:hAnsi="Times New Roman"/>
          <w:i/>
          <w:iCs/>
          <w:color w:val="000000"/>
          <w:sz w:val="24"/>
          <w:szCs w:val="24"/>
        </w:rPr>
        <w:t xml:space="preserve"> А.В.</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Волейбол. - М., 1991.</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 xml:space="preserve">Железняк Ю.Д., </w:t>
      </w:r>
      <w:proofErr w:type="spellStart"/>
      <w:r>
        <w:rPr>
          <w:rFonts w:ascii="Times New Roman" w:hAnsi="Times New Roman"/>
          <w:i/>
          <w:iCs/>
          <w:color w:val="000000"/>
          <w:sz w:val="24"/>
          <w:szCs w:val="24"/>
        </w:rPr>
        <w:t>Кунянский</w:t>
      </w:r>
      <w:proofErr w:type="spellEnd"/>
      <w:r>
        <w:rPr>
          <w:rFonts w:ascii="Times New Roman" w:hAnsi="Times New Roman"/>
          <w:i/>
          <w:iCs/>
          <w:color w:val="000000"/>
          <w:sz w:val="24"/>
          <w:szCs w:val="24"/>
        </w:rPr>
        <w:t xml:space="preserve"> В. А.</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У истоков мастерства. - М., 1998.</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Марков К.К.</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Руководство тренера по волейболу. - Иркутск, 1999.</w:t>
      </w:r>
    </w:p>
    <w:p w:rsidR="00CF0511" w:rsidRDefault="00CF0511" w:rsidP="00CF0511">
      <w:pPr>
        <w:numPr>
          <w:ilvl w:val="0"/>
          <w:numId w:val="33"/>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Марков К.К.</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Тренер - педагог и психолог. - Иркутск, 1999.</w:t>
      </w:r>
    </w:p>
    <w:p w:rsidR="00CF0511" w:rsidRDefault="00CF0511" w:rsidP="00CF0511">
      <w:pPr>
        <w:numPr>
          <w:ilvl w:val="0"/>
          <w:numId w:val="3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Матвеев Л. П.</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Основы общей теории спорта и системы подготовки спортсменов в олимпийском спорте. - Киев, 1999.</w:t>
      </w:r>
    </w:p>
    <w:p w:rsidR="00CF0511" w:rsidRDefault="00CF0511" w:rsidP="00CF0511">
      <w:pPr>
        <w:numPr>
          <w:ilvl w:val="0"/>
          <w:numId w:val="34"/>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Настольная книга учителя физической культуры/</w:t>
      </w:r>
      <w:proofErr w:type="spellStart"/>
      <w:r>
        <w:rPr>
          <w:rFonts w:ascii="Times New Roman" w:hAnsi="Times New Roman"/>
          <w:color w:val="000000"/>
          <w:sz w:val="24"/>
          <w:szCs w:val="24"/>
        </w:rPr>
        <w:t>Подред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Л.Б.Кофма</w:t>
      </w:r>
      <w:proofErr w:type="spellEnd"/>
      <w:r>
        <w:rPr>
          <w:rFonts w:ascii="Times New Roman" w:hAnsi="Times New Roman"/>
          <w:color w:val="000000"/>
          <w:sz w:val="24"/>
          <w:szCs w:val="24"/>
        </w:rPr>
        <w:t>-на. - М., 1998.</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proofErr w:type="gramStart"/>
      <w:r>
        <w:rPr>
          <w:rFonts w:ascii="Times New Roman" w:hAnsi="Times New Roman"/>
          <w:i/>
          <w:iCs/>
          <w:color w:val="000000"/>
          <w:sz w:val="24"/>
          <w:szCs w:val="24"/>
        </w:rPr>
        <w:t>Никитушкин</w:t>
      </w:r>
      <w:proofErr w:type="gramEnd"/>
      <w:r>
        <w:rPr>
          <w:rFonts w:ascii="Times New Roman" w:hAnsi="Times New Roman"/>
          <w:i/>
          <w:iCs/>
          <w:color w:val="000000"/>
          <w:sz w:val="24"/>
          <w:szCs w:val="24"/>
        </w:rPr>
        <w:t xml:space="preserve"> В.Г., Губа В.П.</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Методы отбора в игровые виды спорта. - М., 1998.</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Основы управления подготовкой юных спортсменов</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 xml:space="preserve">од ред. М.Я. </w:t>
      </w:r>
      <w:proofErr w:type="spellStart"/>
      <w:r>
        <w:rPr>
          <w:rFonts w:ascii="Times New Roman" w:hAnsi="Times New Roman"/>
          <w:color w:val="000000"/>
          <w:sz w:val="24"/>
          <w:szCs w:val="24"/>
        </w:rPr>
        <w:t>Набатниковой</w:t>
      </w:r>
      <w:proofErr w:type="spellEnd"/>
      <w:r>
        <w:rPr>
          <w:rFonts w:ascii="Times New Roman" w:hAnsi="Times New Roman"/>
          <w:color w:val="000000"/>
          <w:sz w:val="24"/>
          <w:szCs w:val="24"/>
        </w:rPr>
        <w:t>. - М., 1982.</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i/>
          <w:iCs/>
          <w:color w:val="000000"/>
          <w:sz w:val="24"/>
          <w:szCs w:val="24"/>
        </w:rPr>
        <w:t>Платонов В.Н.</w:t>
      </w:r>
      <w:r>
        <w:rPr>
          <w:rStyle w:val="apple-converted-space"/>
          <w:rFonts w:ascii="Times New Roman" w:hAnsi="Times New Roman"/>
          <w:i/>
          <w:iCs/>
          <w:color w:val="000000"/>
          <w:sz w:val="24"/>
          <w:szCs w:val="24"/>
        </w:rPr>
        <w:t xml:space="preserve"> </w:t>
      </w:r>
      <w:r>
        <w:rPr>
          <w:rFonts w:ascii="Times New Roman" w:hAnsi="Times New Roman"/>
          <w:color w:val="000000"/>
          <w:sz w:val="24"/>
          <w:szCs w:val="24"/>
        </w:rPr>
        <w:t>Общая теория подготовки спортсменов в олимпийском спорте. - Киев, 1997.</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Система подготовки спортивного резерва. - М., 1999.</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Современная система спортивной подготовки</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 xml:space="preserve">од ред. Ф.П. Суслова, В.Л. Сыча, Б.Н. </w:t>
      </w:r>
      <w:proofErr w:type="spellStart"/>
      <w:r>
        <w:rPr>
          <w:rFonts w:ascii="Times New Roman" w:hAnsi="Times New Roman"/>
          <w:color w:val="000000"/>
          <w:sz w:val="24"/>
          <w:szCs w:val="24"/>
        </w:rPr>
        <w:t>Шустина</w:t>
      </w:r>
      <w:proofErr w:type="spellEnd"/>
      <w:r>
        <w:rPr>
          <w:rFonts w:ascii="Times New Roman" w:hAnsi="Times New Roman"/>
          <w:color w:val="000000"/>
          <w:sz w:val="24"/>
          <w:szCs w:val="24"/>
        </w:rPr>
        <w:t>. - М., 1995.</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Спортивная медицина: справочное издание. - М., 1999.</w:t>
      </w:r>
    </w:p>
    <w:p w:rsidR="00CF0511" w:rsidRDefault="00CF0511" w:rsidP="00CF0511">
      <w:pPr>
        <w:numPr>
          <w:ilvl w:val="0"/>
          <w:numId w:val="35"/>
        </w:num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Спортивные игры</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од ред. Ю.Д. Железняка, Ю.М. Портнова. - М., 2000.</w:t>
      </w:r>
    </w:p>
    <w:p w:rsidR="00CF0511" w:rsidRDefault="00CF0511" w:rsidP="00CF0511">
      <w:pPr>
        <w:spacing w:after="0" w:line="240" w:lineRule="auto"/>
        <w:ind w:firstLine="567"/>
        <w:jc w:val="both"/>
        <w:rPr>
          <w:rStyle w:val="apple-converted-space"/>
          <w:shd w:val="clear" w:color="auto" w:fill="FFFFFF"/>
        </w:rPr>
      </w:pPr>
      <w:r>
        <w:rPr>
          <w:rFonts w:ascii="Times New Roman" w:hAnsi="Times New Roman"/>
          <w:i/>
          <w:iCs/>
          <w:color w:val="000000"/>
          <w:sz w:val="24"/>
          <w:szCs w:val="24"/>
          <w:shd w:val="clear" w:color="auto" w:fill="FFFFFF"/>
        </w:rPr>
        <w:t>Филин В.П.</w:t>
      </w:r>
      <w:r>
        <w:rPr>
          <w:rStyle w:val="apple-converted-space"/>
          <w:rFonts w:ascii="Times New Roman" w:hAnsi="Times New Roman"/>
          <w:i/>
          <w:iCs/>
          <w:color w:val="000000"/>
          <w:sz w:val="24"/>
          <w:szCs w:val="24"/>
          <w:shd w:val="clear" w:color="auto" w:fill="FFFFFF"/>
        </w:rPr>
        <w:t xml:space="preserve"> </w:t>
      </w:r>
      <w:r>
        <w:rPr>
          <w:rFonts w:ascii="Times New Roman" w:hAnsi="Times New Roman"/>
          <w:color w:val="000000"/>
          <w:sz w:val="24"/>
          <w:szCs w:val="24"/>
          <w:shd w:val="clear" w:color="auto" w:fill="FFFFFF"/>
        </w:rPr>
        <w:t>Теория и методика юношеского спорта. - М., 1987.</w:t>
      </w:r>
    </w:p>
    <w:p w:rsidR="00CF0511" w:rsidRDefault="00CF0511" w:rsidP="00CF0511">
      <w:pPr>
        <w:spacing w:after="0" w:line="240" w:lineRule="auto"/>
        <w:ind w:firstLine="567"/>
        <w:jc w:val="both"/>
      </w:pPr>
    </w:p>
    <w:p w:rsidR="00CF0511" w:rsidRDefault="00CF0511" w:rsidP="00CF0511">
      <w:pPr>
        <w:spacing w:after="0" w:line="240" w:lineRule="auto"/>
        <w:ind w:firstLine="567"/>
        <w:jc w:val="both"/>
        <w:rPr>
          <w:rFonts w:ascii="Times New Roman" w:hAnsi="Times New Roman"/>
          <w:color w:val="000000"/>
          <w:sz w:val="24"/>
          <w:szCs w:val="24"/>
          <w:shd w:val="clear" w:color="auto" w:fill="FFFFFF"/>
        </w:rPr>
      </w:pPr>
    </w:p>
    <w:p w:rsidR="00CF0511" w:rsidRDefault="00CF0511" w:rsidP="00CF05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Интернет-ресурсы:</w:t>
      </w:r>
    </w:p>
    <w:p w:rsidR="00CF0511" w:rsidRDefault="00CF0511" w:rsidP="00CF0511">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 http://www.volley.ru/ - Всероссийская федерация волейбола</w:t>
      </w:r>
    </w:p>
    <w:p w:rsidR="00CF0511" w:rsidRDefault="00CF0511" w:rsidP="00CF0511">
      <w:pPr>
        <w:spacing w:after="0" w:line="240" w:lineRule="auto"/>
        <w:ind w:firstLine="567"/>
        <w:jc w:val="both"/>
        <w:rPr>
          <w:rFonts w:ascii="Times New Roman" w:hAnsi="Times New Roman"/>
          <w:color w:val="000000"/>
          <w:spacing w:val="3"/>
          <w:sz w:val="24"/>
          <w:szCs w:val="24"/>
        </w:rPr>
      </w:pPr>
      <w:r>
        <w:rPr>
          <w:rFonts w:ascii="Times New Roman" w:hAnsi="Times New Roman"/>
          <w:color w:val="000000"/>
          <w:sz w:val="24"/>
          <w:szCs w:val="24"/>
          <w:shd w:val="clear" w:color="auto" w:fill="FFFFFF"/>
        </w:rPr>
        <w:t xml:space="preserve">2. </w:t>
      </w:r>
      <w:r>
        <w:rPr>
          <w:rFonts w:ascii="Times New Roman" w:hAnsi="Times New Roman"/>
          <w:sz w:val="24"/>
          <w:szCs w:val="24"/>
        </w:rPr>
        <w:t xml:space="preserve"> </w:t>
      </w:r>
      <w:hyperlink r:id="rId43" w:anchor="_blank" w:history="1">
        <w:r>
          <w:rPr>
            <w:rStyle w:val="a8"/>
            <w:rFonts w:ascii="Times New Roman" w:hAnsi="Times New Roman"/>
            <w:sz w:val="24"/>
            <w:szCs w:val="24"/>
          </w:rPr>
          <w:t>www.minsport.gov.ru</w:t>
        </w:r>
      </w:hyperlink>
      <w:r>
        <w:rPr>
          <w:rFonts w:ascii="Times New Roman" w:hAnsi="Times New Roman"/>
          <w:sz w:val="24"/>
          <w:szCs w:val="24"/>
        </w:rPr>
        <w:t xml:space="preserve"> - </w:t>
      </w:r>
      <w:r>
        <w:rPr>
          <w:rFonts w:ascii="Times New Roman" w:hAnsi="Times New Roman"/>
          <w:color w:val="000000"/>
          <w:spacing w:val="3"/>
          <w:sz w:val="24"/>
          <w:szCs w:val="24"/>
        </w:rPr>
        <w:t>Министерство спорта РФ</w:t>
      </w:r>
    </w:p>
    <w:p w:rsidR="00CF0511" w:rsidRDefault="00CF0511" w:rsidP="00CF0511">
      <w:pPr>
        <w:spacing w:after="0" w:line="240" w:lineRule="auto"/>
        <w:ind w:firstLine="567"/>
        <w:jc w:val="both"/>
        <w:rPr>
          <w:rFonts w:ascii="Times New Roman" w:hAnsi="Times New Roman"/>
          <w:sz w:val="24"/>
          <w:szCs w:val="24"/>
        </w:rPr>
      </w:pPr>
      <w:r>
        <w:rPr>
          <w:rFonts w:ascii="Times New Roman" w:hAnsi="Times New Roman"/>
          <w:color w:val="000000"/>
          <w:spacing w:val="3"/>
          <w:sz w:val="24"/>
          <w:szCs w:val="24"/>
        </w:rPr>
        <w:t xml:space="preserve">3. </w:t>
      </w:r>
      <w:hyperlink r:id="rId44" w:history="1">
        <w:r>
          <w:rPr>
            <w:rStyle w:val="a8"/>
            <w:rFonts w:ascii="Times New Roman" w:hAnsi="Times New Roman"/>
            <w:spacing w:val="3"/>
            <w:sz w:val="24"/>
            <w:szCs w:val="24"/>
          </w:rPr>
          <w:t>http://минобрнауки.рф/</w:t>
        </w:r>
      </w:hyperlink>
      <w:r>
        <w:rPr>
          <w:rFonts w:ascii="Times New Roman" w:hAnsi="Times New Roman"/>
          <w:color w:val="000000"/>
          <w:spacing w:val="3"/>
          <w:sz w:val="24"/>
          <w:szCs w:val="24"/>
        </w:rPr>
        <w:t xml:space="preserve"> - Министерство образования и науки РФ</w:t>
      </w:r>
    </w:p>
    <w:p w:rsidR="00CF0511" w:rsidRPr="00B22AE7" w:rsidRDefault="00CF0511" w:rsidP="008D1C05">
      <w:pPr>
        <w:rPr>
          <w:b/>
        </w:rPr>
      </w:pPr>
    </w:p>
    <w:sectPr w:rsidR="00CF0511" w:rsidRPr="00B22AE7" w:rsidSect="00CF05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B0" w:rsidRDefault="007162B0" w:rsidP="00364F54">
      <w:pPr>
        <w:spacing w:after="0" w:line="240" w:lineRule="auto"/>
      </w:pPr>
      <w:r>
        <w:separator/>
      </w:r>
    </w:p>
  </w:endnote>
  <w:endnote w:type="continuationSeparator" w:id="0">
    <w:p w:rsidR="007162B0" w:rsidRDefault="007162B0" w:rsidP="0036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4" w:rsidRDefault="00797E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78576"/>
      <w:docPartObj>
        <w:docPartGallery w:val="Page Numbers (Bottom of Page)"/>
        <w:docPartUnique/>
      </w:docPartObj>
    </w:sdtPr>
    <w:sdtEndPr/>
    <w:sdtContent>
      <w:p w:rsidR="00A46F7E" w:rsidRDefault="00A46F7E">
        <w:pPr>
          <w:pStyle w:val="a5"/>
          <w:jc w:val="center"/>
        </w:pPr>
        <w:r>
          <w:fldChar w:fldCharType="begin"/>
        </w:r>
        <w:r>
          <w:instrText>PAGE   \* MERGEFORMAT</w:instrText>
        </w:r>
        <w:r>
          <w:fldChar w:fldCharType="separate"/>
        </w:r>
        <w:r w:rsidR="009C4FA0">
          <w:rPr>
            <w:noProof/>
          </w:rPr>
          <w:t>46</w:t>
        </w:r>
        <w:r>
          <w:fldChar w:fldCharType="end"/>
        </w:r>
      </w:p>
    </w:sdtContent>
  </w:sdt>
  <w:p w:rsidR="00A46F7E" w:rsidRDefault="00A46F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119"/>
      <w:docPartObj>
        <w:docPartGallery w:val="Page Numbers (Bottom of Page)"/>
        <w:docPartUnique/>
      </w:docPartObj>
    </w:sdtPr>
    <w:sdtEndPr/>
    <w:sdtContent>
      <w:p w:rsidR="003C3411" w:rsidRDefault="003C3411">
        <w:pPr>
          <w:pStyle w:val="a5"/>
          <w:jc w:val="center"/>
        </w:pPr>
        <w:r>
          <w:fldChar w:fldCharType="begin"/>
        </w:r>
        <w:r>
          <w:instrText>PAGE   \* MERGEFORMAT</w:instrText>
        </w:r>
        <w:r>
          <w:fldChar w:fldCharType="separate"/>
        </w:r>
        <w:r w:rsidR="009C4FA0">
          <w:rPr>
            <w:noProof/>
          </w:rPr>
          <w:t>48</w:t>
        </w:r>
        <w:r>
          <w:fldChar w:fldCharType="end"/>
        </w:r>
      </w:p>
    </w:sdtContent>
  </w:sdt>
  <w:p w:rsidR="003C3411" w:rsidRDefault="003C34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B0" w:rsidRDefault="007162B0" w:rsidP="00364F54">
      <w:pPr>
        <w:spacing w:after="0" w:line="240" w:lineRule="auto"/>
      </w:pPr>
      <w:r>
        <w:separator/>
      </w:r>
    </w:p>
  </w:footnote>
  <w:footnote w:type="continuationSeparator" w:id="0">
    <w:p w:rsidR="007162B0" w:rsidRDefault="007162B0" w:rsidP="0036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4" w:rsidRDefault="00797E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4" w:rsidRDefault="00797E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4" w:rsidRDefault="00797E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2"/>
      <w:numFmt w:val="decimal"/>
      <w:lvlText w:val="%1."/>
      <w:lvlJc w:val="left"/>
      <w:pPr>
        <w:tabs>
          <w:tab w:val="num" w:pos="0"/>
        </w:tabs>
        <w:ind w:left="0" w:firstLine="0"/>
      </w:pPr>
      <w:rPr>
        <w:b w:val="0"/>
      </w:rPr>
    </w:lvl>
  </w:abstractNum>
  <w:abstractNum w:abstractNumId="1">
    <w:nsid w:val="00000005"/>
    <w:multiLevelType w:val="singleLevel"/>
    <w:tmpl w:val="BB34296A"/>
    <w:name w:val="WW8Num5"/>
    <w:lvl w:ilvl="0">
      <w:start w:val="1"/>
      <w:numFmt w:val="decimal"/>
      <w:lvlText w:val="%1."/>
      <w:lvlJc w:val="left"/>
      <w:pPr>
        <w:tabs>
          <w:tab w:val="num" w:pos="0"/>
        </w:tabs>
        <w:ind w:left="0" w:firstLine="0"/>
      </w:pPr>
      <w:rPr>
        <w:rFonts w:ascii="Symbol" w:hAnsi="Symbol"/>
      </w:rPr>
    </w:lvl>
  </w:abstractNum>
  <w:abstractNum w:abstractNumId="2">
    <w:nsid w:val="022207DA"/>
    <w:multiLevelType w:val="multilevel"/>
    <w:tmpl w:val="D6E47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6F73B4"/>
    <w:multiLevelType w:val="multilevel"/>
    <w:tmpl w:val="02F4C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A50C1F"/>
    <w:multiLevelType w:val="multilevel"/>
    <w:tmpl w:val="7108C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3F5E55"/>
    <w:multiLevelType w:val="multilevel"/>
    <w:tmpl w:val="723CE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D93296"/>
    <w:multiLevelType w:val="multilevel"/>
    <w:tmpl w:val="BBBCAFD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A264B1"/>
    <w:multiLevelType w:val="multilevel"/>
    <w:tmpl w:val="35AA45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709C7"/>
    <w:multiLevelType w:val="hybridMultilevel"/>
    <w:tmpl w:val="085045B8"/>
    <w:lvl w:ilvl="0" w:tplc="121041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E3F1208"/>
    <w:multiLevelType w:val="multilevel"/>
    <w:tmpl w:val="F84E948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4233C6"/>
    <w:multiLevelType w:val="hybridMultilevel"/>
    <w:tmpl w:val="89506B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11905CA"/>
    <w:multiLevelType w:val="hybridMultilevel"/>
    <w:tmpl w:val="AFEEED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1BE2115"/>
    <w:multiLevelType w:val="multilevel"/>
    <w:tmpl w:val="A0B0E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83EA7"/>
    <w:multiLevelType w:val="multilevel"/>
    <w:tmpl w:val="93D02FB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7CF617F"/>
    <w:multiLevelType w:val="hybridMultilevel"/>
    <w:tmpl w:val="306C1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335293"/>
    <w:multiLevelType w:val="multilevel"/>
    <w:tmpl w:val="1FF66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785B08"/>
    <w:multiLevelType w:val="multilevel"/>
    <w:tmpl w:val="09DEC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707D01"/>
    <w:multiLevelType w:val="multilevel"/>
    <w:tmpl w:val="DAF6B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035EAB"/>
    <w:multiLevelType w:val="multilevel"/>
    <w:tmpl w:val="FF84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67B1349"/>
    <w:multiLevelType w:val="multilevel"/>
    <w:tmpl w:val="2764A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132463"/>
    <w:multiLevelType w:val="hybridMultilevel"/>
    <w:tmpl w:val="F15CE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DC040D"/>
    <w:multiLevelType w:val="multilevel"/>
    <w:tmpl w:val="307A3B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E53AD"/>
    <w:multiLevelType w:val="multilevel"/>
    <w:tmpl w:val="9238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01075E"/>
    <w:multiLevelType w:val="multilevel"/>
    <w:tmpl w:val="A0567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884045"/>
    <w:multiLevelType w:val="multilevel"/>
    <w:tmpl w:val="9F341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0E2968"/>
    <w:multiLevelType w:val="multilevel"/>
    <w:tmpl w:val="46688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352DA2"/>
    <w:multiLevelType w:val="hybridMultilevel"/>
    <w:tmpl w:val="AF246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89078D"/>
    <w:multiLevelType w:val="multilevel"/>
    <w:tmpl w:val="C0CE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C15777"/>
    <w:multiLevelType w:val="multilevel"/>
    <w:tmpl w:val="81D44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C45DC0"/>
    <w:multiLevelType w:val="multilevel"/>
    <w:tmpl w:val="B6127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F54425"/>
    <w:multiLevelType w:val="multilevel"/>
    <w:tmpl w:val="FACC2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577353B"/>
    <w:multiLevelType w:val="multilevel"/>
    <w:tmpl w:val="8A30D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9F33F4"/>
    <w:multiLevelType w:val="hybridMultilevel"/>
    <w:tmpl w:val="4CB2B7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79417D59"/>
    <w:multiLevelType w:val="multilevel"/>
    <w:tmpl w:val="4906F2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24459B"/>
    <w:multiLevelType w:val="multilevel"/>
    <w:tmpl w:val="7702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2"/>
  </w:num>
  <w:num w:numId="3">
    <w:abstractNumId w:val="1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1"/>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4"/>
    <w:rsid w:val="00024858"/>
    <w:rsid w:val="00034353"/>
    <w:rsid w:val="000764A9"/>
    <w:rsid w:val="00081C4C"/>
    <w:rsid w:val="00082E11"/>
    <w:rsid w:val="0009610C"/>
    <w:rsid w:val="000B0C3E"/>
    <w:rsid w:val="000B3331"/>
    <w:rsid w:val="000C6058"/>
    <w:rsid w:val="000E079E"/>
    <w:rsid w:val="000E2FF4"/>
    <w:rsid w:val="000F2BB0"/>
    <w:rsid w:val="000F4450"/>
    <w:rsid w:val="00115E70"/>
    <w:rsid w:val="00116660"/>
    <w:rsid w:val="00131EA6"/>
    <w:rsid w:val="00136510"/>
    <w:rsid w:val="00136747"/>
    <w:rsid w:val="00166EBD"/>
    <w:rsid w:val="00170017"/>
    <w:rsid w:val="0018053A"/>
    <w:rsid w:val="001A1DC3"/>
    <w:rsid w:val="001C65C3"/>
    <w:rsid w:val="001C7803"/>
    <w:rsid w:val="001D48D1"/>
    <w:rsid w:val="002130AA"/>
    <w:rsid w:val="00216C74"/>
    <w:rsid w:val="00224744"/>
    <w:rsid w:val="0022504E"/>
    <w:rsid w:val="00225BE6"/>
    <w:rsid w:val="00226E7E"/>
    <w:rsid w:val="00232FB1"/>
    <w:rsid w:val="0025088B"/>
    <w:rsid w:val="00250B26"/>
    <w:rsid w:val="002546AE"/>
    <w:rsid w:val="002745EC"/>
    <w:rsid w:val="0028254A"/>
    <w:rsid w:val="00283CED"/>
    <w:rsid w:val="002967D1"/>
    <w:rsid w:val="002A4CB2"/>
    <w:rsid w:val="002A5F88"/>
    <w:rsid w:val="002B6018"/>
    <w:rsid w:val="002C72D9"/>
    <w:rsid w:val="002D59DC"/>
    <w:rsid w:val="002D6AC9"/>
    <w:rsid w:val="002D6C14"/>
    <w:rsid w:val="002F65E7"/>
    <w:rsid w:val="002F7E02"/>
    <w:rsid w:val="00303A69"/>
    <w:rsid w:val="00311B66"/>
    <w:rsid w:val="003139A3"/>
    <w:rsid w:val="0032147F"/>
    <w:rsid w:val="00330241"/>
    <w:rsid w:val="0033129F"/>
    <w:rsid w:val="00337528"/>
    <w:rsid w:val="00345D9C"/>
    <w:rsid w:val="00355F15"/>
    <w:rsid w:val="00364F54"/>
    <w:rsid w:val="003661CB"/>
    <w:rsid w:val="00371E6E"/>
    <w:rsid w:val="00385338"/>
    <w:rsid w:val="003A006C"/>
    <w:rsid w:val="003B2747"/>
    <w:rsid w:val="003C3411"/>
    <w:rsid w:val="003D5B33"/>
    <w:rsid w:val="003E14C9"/>
    <w:rsid w:val="003F53BB"/>
    <w:rsid w:val="00406669"/>
    <w:rsid w:val="00411517"/>
    <w:rsid w:val="00413E69"/>
    <w:rsid w:val="00432072"/>
    <w:rsid w:val="004332A2"/>
    <w:rsid w:val="0044204C"/>
    <w:rsid w:val="00445D9F"/>
    <w:rsid w:val="00452117"/>
    <w:rsid w:val="00454CE3"/>
    <w:rsid w:val="00491E2B"/>
    <w:rsid w:val="004A4DBB"/>
    <w:rsid w:val="004B4B26"/>
    <w:rsid w:val="004B5CBC"/>
    <w:rsid w:val="004C0321"/>
    <w:rsid w:val="004D3FEE"/>
    <w:rsid w:val="004F2FDC"/>
    <w:rsid w:val="00503F50"/>
    <w:rsid w:val="005243D6"/>
    <w:rsid w:val="005306D5"/>
    <w:rsid w:val="00535610"/>
    <w:rsid w:val="00541D8C"/>
    <w:rsid w:val="005444FA"/>
    <w:rsid w:val="00546EA2"/>
    <w:rsid w:val="00565E0C"/>
    <w:rsid w:val="00586212"/>
    <w:rsid w:val="005A50C6"/>
    <w:rsid w:val="005B5336"/>
    <w:rsid w:val="005B5ED5"/>
    <w:rsid w:val="005C4961"/>
    <w:rsid w:val="005D3F58"/>
    <w:rsid w:val="00600516"/>
    <w:rsid w:val="00622ABA"/>
    <w:rsid w:val="00625A06"/>
    <w:rsid w:val="00626C2C"/>
    <w:rsid w:val="00683E50"/>
    <w:rsid w:val="00684377"/>
    <w:rsid w:val="0068490F"/>
    <w:rsid w:val="00696812"/>
    <w:rsid w:val="0069752E"/>
    <w:rsid w:val="006A2CE3"/>
    <w:rsid w:val="006A7BA2"/>
    <w:rsid w:val="006B1946"/>
    <w:rsid w:val="006C5E0F"/>
    <w:rsid w:val="006D14F8"/>
    <w:rsid w:val="006E3A46"/>
    <w:rsid w:val="0070211E"/>
    <w:rsid w:val="007162B0"/>
    <w:rsid w:val="00731CAC"/>
    <w:rsid w:val="00741E63"/>
    <w:rsid w:val="007616BF"/>
    <w:rsid w:val="00764C23"/>
    <w:rsid w:val="00782AC0"/>
    <w:rsid w:val="00791A85"/>
    <w:rsid w:val="00794643"/>
    <w:rsid w:val="00797E34"/>
    <w:rsid w:val="007A0F6A"/>
    <w:rsid w:val="007A783A"/>
    <w:rsid w:val="007B1567"/>
    <w:rsid w:val="007E15B0"/>
    <w:rsid w:val="007E1F9D"/>
    <w:rsid w:val="007E2E8A"/>
    <w:rsid w:val="007E366B"/>
    <w:rsid w:val="007E4CA9"/>
    <w:rsid w:val="007F018F"/>
    <w:rsid w:val="007F5D96"/>
    <w:rsid w:val="00802584"/>
    <w:rsid w:val="00803232"/>
    <w:rsid w:val="008066EE"/>
    <w:rsid w:val="00817F06"/>
    <w:rsid w:val="008210E7"/>
    <w:rsid w:val="00833B9F"/>
    <w:rsid w:val="00833FFD"/>
    <w:rsid w:val="00863E4B"/>
    <w:rsid w:val="00866D08"/>
    <w:rsid w:val="00876CFB"/>
    <w:rsid w:val="00882A7C"/>
    <w:rsid w:val="008918A2"/>
    <w:rsid w:val="00893F06"/>
    <w:rsid w:val="00897ED2"/>
    <w:rsid w:val="008A6BEA"/>
    <w:rsid w:val="008B40DD"/>
    <w:rsid w:val="008C71E7"/>
    <w:rsid w:val="008D1C05"/>
    <w:rsid w:val="008D23D8"/>
    <w:rsid w:val="008D4549"/>
    <w:rsid w:val="008D7C4D"/>
    <w:rsid w:val="00900983"/>
    <w:rsid w:val="009229EA"/>
    <w:rsid w:val="00956754"/>
    <w:rsid w:val="00956BEF"/>
    <w:rsid w:val="0096045F"/>
    <w:rsid w:val="00966B10"/>
    <w:rsid w:val="00974F22"/>
    <w:rsid w:val="009831B2"/>
    <w:rsid w:val="009869E1"/>
    <w:rsid w:val="009A094E"/>
    <w:rsid w:val="009A0DE3"/>
    <w:rsid w:val="009B2BC7"/>
    <w:rsid w:val="009C00B4"/>
    <w:rsid w:val="009C1D1B"/>
    <w:rsid w:val="009C4874"/>
    <w:rsid w:val="009C4FA0"/>
    <w:rsid w:val="009D0A90"/>
    <w:rsid w:val="009D3A64"/>
    <w:rsid w:val="009E13CD"/>
    <w:rsid w:val="009E2C08"/>
    <w:rsid w:val="009F5ABD"/>
    <w:rsid w:val="009F67B7"/>
    <w:rsid w:val="00A01F8C"/>
    <w:rsid w:val="00A26F32"/>
    <w:rsid w:val="00A35E3F"/>
    <w:rsid w:val="00A46F7E"/>
    <w:rsid w:val="00A55C8B"/>
    <w:rsid w:val="00A567CB"/>
    <w:rsid w:val="00A57B01"/>
    <w:rsid w:val="00A76998"/>
    <w:rsid w:val="00A83845"/>
    <w:rsid w:val="00A90877"/>
    <w:rsid w:val="00A93E5E"/>
    <w:rsid w:val="00A94C59"/>
    <w:rsid w:val="00AA0E73"/>
    <w:rsid w:val="00AB037D"/>
    <w:rsid w:val="00AC08CC"/>
    <w:rsid w:val="00AC2AC7"/>
    <w:rsid w:val="00AC4EA3"/>
    <w:rsid w:val="00AD4BA2"/>
    <w:rsid w:val="00AD672C"/>
    <w:rsid w:val="00B00988"/>
    <w:rsid w:val="00B0793B"/>
    <w:rsid w:val="00B22AE7"/>
    <w:rsid w:val="00B37004"/>
    <w:rsid w:val="00B41BDA"/>
    <w:rsid w:val="00B425CA"/>
    <w:rsid w:val="00B519E9"/>
    <w:rsid w:val="00B51B3E"/>
    <w:rsid w:val="00B53C80"/>
    <w:rsid w:val="00B60FDA"/>
    <w:rsid w:val="00B76C0A"/>
    <w:rsid w:val="00B778E5"/>
    <w:rsid w:val="00B942B7"/>
    <w:rsid w:val="00B96DFC"/>
    <w:rsid w:val="00BA4AA2"/>
    <w:rsid w:val="00BA51D9"/>
    <w:rsid w:val="00BE605C"/>
    <w:rsid w:val="00BF05DC"/>
    <w:rsid w:val="00BF1F5A"/>
    <w:rsid w:val="00BF5FBA"/>
    <w:rsid w:val="00C01B91"/>
    <w:rsid w:val="00C14D2C"/>
    <w:rsid w:val="00C438FC"/>
    <w:rsid w:val="00C71187"/>
    <w:rsid w:val="00C8635B"/>
    <w:rsid w:val="00C91E30"/>
    <w:rsid w:val="00CA602F"/>
    <w:rsid w:val="00CD4487"/>
    <w:rsid w:val="00CD49A0"/>
    <w:rsid w:val="00CE720A"/>
    <w:rsid w:val="00CF0511"/>
    <w:rsid w:val="00CF4B9D"/>
    <w:rsid w:val="00D127A5"/>
    <w:rsid w:val="00D12CFE"/>
    <w:rsid w:val="00D14330"/>
    <w:rsid w:val="00D419D0"/>
    <w:rsid w:val="00D46367"/>
    <w:rsid w:val="00D550D1"/>
    <w:rsid w:val="00D56D08"/>
    <w:rsid w:val="00D82CDD"/>
    <w:rsid w:val="00D835E3"/>
    <w:rsid w:val="00DC4901"/>
    <w:rsid w:val="00DC49B0"/>
    <w:rsid w:val="00DD57BA"/>
    <w:rsid w:val="00E123BC"/>
    <w:rsid w:val="00E130EE"/>
    <w:rsid w:val="00E17113"/>
    <w:rsid w:val="00E2559B"/>
    <w:rsid w:val="00E33FF3"/>
    <w:rsid w:val="00E5397F"/>
    <w:rsid w:val="00E767EA"/>
    <w:rsid w:val="00E81353"/>
    <w:rsid w:val="00E90143"/>
    <w:rsid w:val="00E9544D"/>
    <w:rsid w:val="00EA5D63"/>
    <w:rsid w:val="00EB3463"/>
    <w:rsid w:val="00EB469F"/>
    <w:rsid w:val="00EB78F5"/>
    <w:rsid w:val="00EC106F"/>
    <w:rsid w:val="00ED17D5"/>
    <w:rsid w:val="00ED3EE1"/>
    <w:rsid w:val="00EE1984"/>
    <w:rsid w:val="00EE389D"/>
    <w:rsid w:val="00EE69BF"/>
    <w:rsid w:val="00F01AA7"/>
    <w:rsid w:val="00F01C35"/>
    <w:rsid w:val="00F117B7"/>
    <w:rsid w:val="00F16416"/>
    <w:rsid w:val="00F21C63"/>
    <w:rsid w:val="00F31E00"/>
    <w:rsid w:val="00F37A59"/>
    <w:rsid w:val="00F4209F"/>
    <w:rsid w:val="00F4328E"/>
    <w:rsid w:val="00F82C6F"/>
    <w:rsid w:val="00F90669"/>
    <w:rsid w:val="00F9321F"/>
    <w:rsid w:val="00FA1789"/>
    <w:rsid w:val="00FA1DA6"/>
    <w:rsid w:val="00FA48C6"/>
    <w:rsid w:val="00FB4A94"/>
    <w:rsid w:val="00FB771A"/>
    <w:rsid w:val="00FC321E"/>
    <w:rsid w:val="00FD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54"/>
    <w:rPr>
      <w:rFonts w:ascii="Calibri" w:eastAsia="Times New Roman" w:hAnsi="Calibri" w:cs="Times New Roman"/>
      <w:lang w:eastAsia="ru-RU"/>
    </w:rPr>
  </w:style>
  <w:style w:type="paragraph" w:styleId="1">
    <w:name w:val="heading 1"/>
    <w:basedOn w:val="a"/>
    <w:next w:val="a"/>
    <w:link w:val="10"/>
    <w:uiPriority w:val="99"/>
    <w:qFormat/>
    <w:rsid w:val="003C341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F5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364F54"/>
  </w:style>
  <w:style w:type="paragraph" w:styleId="a5">
    <w:name w:val="footer"/>
    <w:basedOn w:val="a"/>
    <w:link w:val="a6"/>
    <w:uiPriority w:val="99"/>
    <w:unhideWhenUsed/>
    <w:rsid w:val="00364F5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364F54"/>
  </w:style>
  <w:style w:type="paragraph" w:customStyle="1" w:styleId="ConsPlusNormal">
    <w:name w:val="ConsPlusNormal"/>
    <w:rsid w:val="00A46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A46F7E"/>
    <w:pPr>
      <w:ind w:left="720"/>
      <w:contextualSpacing/>
    </w:pPr>
  </w:style>
  <w:style w:type="character" w:styleId="a8">
    <w:name w:val="Hyperlink"/>
    <w:basedOn w:val="a0"/>
    <w:uiPriority w:val="99"/>
    <w:semiHidden/>
    <w:unhideWhenUsed/>
    <w:rsid w:val="00A46F7E"/>
    <w:rPr>
      <w:color w:val="0000FF"/>
      <w:u w:val="single"/>
    </w:rPr>
  </w:style>
  <w:style w:type="paragraph" w:customStyle="1" w:styleId="ConsPlusCell">
    <w:name w:val="ConsPlusCell"/>
    <w:uiPriority w:val="99"/>
    <w:rsid w:val="00226E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3C3411"/>
    <w:rPr>
      <w:rFonts w:ascii="Arial" w:eastAsia="Times New Roman" w:hAnsi="Arial" w:cs="Arial"/>
      <w:b/>
      <w:bCs/>
      <w:color w:val="26282F"/>
      <w:sz w:val="24"/>
      <w:szCs w:val="24"/>
      <w:lang w:eastAsia="ru-RU"/>
    </w:rPr>
  </w:style>
  <w:style w:type="character" w:styleId="a9">
    <w:name w:val="FollowedHyperlink"/>
    <w:basedOn w:val="a0"/>
    <w:uiPriority w:val="99"/>
    <w:semiHidden/>
    <w:unhideWhenUsed/>
    <w:rsid w:val="003C3411"/>
    <w:rPr>
      <w:color w:val="800080" w:themeColor="followedHyperlink"/>
      <w:u w:val="single"/>
    </w:rPr>
  </w:style>
  <w:style w:type="paragraph" w:styleId="aa">
    <w:name w:val="footnote text"/>
    <w:basedOn w:val="a"/>
    <w:link w:val="ab"/>
    <w:uiPriority w:val="99"/>
    <w:semiHidden/>
    <w:unhideWhenUsed/>
    <w:rsid w:val="003C3411"/>
    <w:pPr>
      <w:spacing w:after="0" w:line="240" w:lineRule="auto"/>
    </w:pPr>
    <w:rPr>
      <w:sz w:val="20"/>
      <w:szCs w:val="20"/>
      <w:lang w:val="x-none" w:eastAsia="x-none"/>
    </w:rPr>
  </w:style>
  <w:style w:type="character" w:customStyle="1" w:styleId="ab">
    <w:name w:val="Текст сноски Знак"/>
    <w:basedOn w:val="a0"/>
    <w:link w:val="aa"/>
    <w:uiPriority w:val="99"/>
    <w:semiHidden/>
    <w:rsid w:val="003C3411"/>
    <w:rPr>
      <w:rFonts w:ascii="Calibri" w:eastAsia="Times New Roman" w:hAnsi="Calibri" w:cs="Times New Roman"/>
      <w:sz w:val="20"/>
      <w:szCs w:val="20"/>
      <w:lang w:val="x-none" w:eastAsia="x-none"/>
    </w:rPr>
  </w:style>
  <w:style w:type="paragraph" w:styleId="ac">
    <w:name w:val="Balloon Text"/>
    <w:basedOn w:val="a"/>
    <w:link w:val="ad"/>
    <w:uiPriority w:val="99"/>
    <w:semiHidden/>
    <w:unhideWhenUsed/>
    <w:rsid w:val="003C3411"/>
    <w:pPr>
      <w:spacing w:after="0" w:line="240" w:lineRule="auto"/>
    </w:pPr>
    <w:rPr>
      <w:rFonts w:ascii="Tahoma" w:hAnsi="Tahoma"/>
      <w:sz w:val="16"/>
      <w:szCs w:val="16"/>
      <w:lang w:val="x-none" w:eastAsia="x-none"/>
    </w:rPr>
  </w:style>
  <w:style w:type="character" w:customStyle="1" w:styleId="ad">
    <w:name w:val="Текст выноски Знак"/>
    <w:basedOn w:val="a0"/>
    <w:link w:val="ac"/>
    <w:uiPriority w:val="99"/>
    <w:semiHidden/>
    <w:rsid w:val="003C3411"/>
    <w:rPr>
      <w:rFonts w:ascii="Tahoma" w:eastAsia="Times New Roman" w:hAnsi="Tahoma" w:cs="Times New Roman"/>
      <w:sz w:val="16"/>
      <w:szCs w:val="16"/>
      <w:lang w:val="x-none" w:eastAsia="x-none"/>
    </w:rPr>
  </w:style>
  <w:style w:type="paragraph" w:customStyle="1" w:styleId="ae">
    <w:name w:val="Комментарий"/>
    <w:basedOn w:val="a"/>
    <w:next w:val="a"/>
    <w:uiPriority w:val="99"/>
    <w:rsid w:val="003C3411"/>
    <w:pPr>
      <w:widowControl w:val="0"/>
      <w:shd w:val="clear" w:color="auto" w:fill="F0F0F0"/>
      <w:autoSpaceDE w:val="0"/>
      <w:autoSpaceDN w:val="0"/>
      <w:adjustRightInd w:val="0"/>
      <w:spacing w:before="75" w:after="0" w:line="240" w:lineRule="auto"/>
      <w:ind w:left="170"/>
      <w:jc w:val="both"/>
    </w:pPr>
    <w:rPr>
      <w:rFonts w:ascii="Arial" w:hAnsi="Arial" w:cs="Arial"/>
      <w:color w:val="353842"/>
      <w:sz w:val="24"/>
      <w:szCs w:val="24"/>
    </w:rPr>
  </w:style>
  <w:style w:type="paragraph" w:customStyle="1" w:styleId="af">
    <w:name w:val="Информация об изменениях документа"/>
    <w:basedOn w:val="ae"/>
    <w:next w:val="a"/>
    <w:uiPriority w:val="99"/>
    <w:rsid w:val="003C3411"/>
    <w:rPr>
      <w:i/>
      <w:iCs/>
    </w:rPr>
  </w:style>
  <w:style w:type="paragraph" w:customStyle="1" w:styleId="af0">
    <w:name w:val="Нормальный (таблица)"/>
    <w:basedOn w:val="a"/>
    <w:next w:val="a"/>
    <w:uiPriority w:val="99"/>
    <w:rsid w:val="003C3411"/>
    <w:pPr>
      <w:widowControl w:val="0"/>
      <w:autoSpaceDE w:val="0"/>
      <w:autoSpaceDN w:val="0"/>
      <w:adjustRightInd w:val="0"/>
      <w:spacing w:after="0" w:line="240" w:lineRule="auto"/>
      <w:jc w:val="both"/>
    </w:pPr>
    <w:rPr>
      <w:rFonts w:ascii="Arial" w:hAnsi="Arial" w:cs="Arial"/>
      <w:sz w:val="24"/>
      <w:szCs w:val="24"/>
    </w:rPr>
  </w:style>
  <w:style w:type="paragraph" w:customStyle="1" w:styleId="Default">
    <w:name w:val="Default"/>
    <w:rsid w:val="003C3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footnote reference"/>
    <w:uiPriority w:val="99"/>
    <w:semiHidden/>
    <w:unhideWhenUsed/>
    <w:rsid w:val="003C3411"/>
    <w:rPr>
      <w:vertAlign w:val="superscript"/>
    </w:rPr>
  </w:style>
  <w:style w:type="character" w:customStyle="1" w:styleId="apple-converted-space">
    <w:name w:val="apple-converted-space"/>
    <w:basedOn w:val="a0"/>
    <w:rsid w:val="003C3411"/>
  </w:style>
  <w:style w:type="character" w:customStyle="1" w:styleId="af2">
    <w:name w:val="Цветовое выделение"/>
    <w:uiPriority w:val="99"/>
    <w:rsid w:val="003C3411"/>
    <w:rPr>
      <w:b/>
      <w:bCs/>
      <w:color w:val="26282F"/>
    </w:rPr>
  </w:style>
  <w:style w:type="character" w:customStyle="1" w:styleId="af3">
    <w:name w:val="Гипертекстовая ссылка"/>
    <w:uiPriority w:val="99"/>
    <w:rsid w:val="003C3411"/>
    <w:rPr>
      <w:b/>
      <w:bCs/>
      <w:color w:val="106BBE"/>
    </w:rPr>
  </w:style>
  <w:style w:type="table" w:styleId="af4">
    <w:name w:val="Table Grid"/>
    <w:basedOn w:val="a1"/>
    <w:uiPriority w:val="59"/>
    <w:rsid w:val="003C341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3C34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54"/>
    <w:rPr>
      <w:rFonts w:ascii="Calibri" w:eastAsia="Times New Roman" w:hAnsi="Calibri" w:cs="Times New Roman"/>
      <w:lang w:eastAsia="ru-RU"/>
    </w:rPr>
  </w:style>
  <w:style w:type="paragraph" w:styleId="1">
    <w:name w:val="heading 1"/>
    <w:basedOn w:val="a"/>
    <w:next w:val="a"/>
    <w:link w:val="10"/>
    <w:uiPriority w:val="99"/>
    <w:qFormat/>
    <w:rsid w:val="003C341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F5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364F54"/>
  </w:style>
  <w:style w:type="paragraph" w:styleId="a5">
    <w:name w:val="footer"/>
    <w:basedOn w:val="a"/>
    <w:link w:val="a6"/>
    <w:uiPriority w:val="99"/>
    <w:unhideWhenUsed/>
    <w:rsid w:val="00364F5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364F54"/>
  </w:style>
  <w:style w:type="paragraph" w:customStyle="1" w:styleId="ConsPlusNormal">
    <w:name w:val="ConsPlusNormal"/>
    <w:rsid w:val="00A46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A46F7E"/>
    <w:pPr>
      <w:ind w:left="720"/>
      <w:contextualSpacing/>
    </w:pPr>
  </w:style>
  <w:style w:type="character" w:styleId="a8">
    <w:name w:val="Hyperlink"/>
    <w:basedOn w:val="a0"/>
    <w:uiPriority w:val="99"/>
    <w:semiHidden/>
    <w:unhideWhenUsed/>
    <w:rsid w:val="00A46F7E"/>
    <w:rPr>
      <w:color w:val="0000FF"/>
      <w:u w:val="single"/>
    </w:rPr>
  </w:style>
  <w:style w:type="paragraph" w:customStyle="1" w:styleId="ConsPlusCell">
    <w:name w:val="ConsPlusCell"/>
    <w:uiPriority w:val="99"/>
    <w:rsid w:val="00226E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3C3411"/>
    <w:rPr>
      <w:rFonts w:ascii="Arial" w:eastAsia="Times New Roman" w:hAnsi="Arial" w:cs="Arial"/>
      <w:b/>
      <w:bCs/>
      <w:color w:val="26282F"/>
      <w:sz w:val="24"/>
      <w:szCs w:val="24"/>
      <w:lang w:eastAsia="ru-RU"/>
    </w:rPr>
  </w:style>
  <w:style w:type="character" w:styleId="a9">
    <w:name w:val="FollowedHyperlink"/>
    <w:basedOn w:val="a0"/>
    <w:uiPriority w:val="99"/>
    <w:semiHidden/>
    <w:unhideWhenUsed/>
    <w:rsid w:val="003C3411"/>
    <w:rPr>
      <w:color w:val="800080" w:themeColor="followedHyperlink"/>
      <w:u w:val="single"/>
    </w:rPr>
  </w:style>
  <w:style w:type="paragraph" w:styleId="aa">
    <w:name w:val="footnote text"/>
    <w:basedOn w:val="a"/>
    <w:link w:val="ab"/>
    <w:uiPriority w:val="99"/>
    <w:semiHidden/>
    <w:unhideWhenUsed/>
    <w:rsid w:val="003C3411"/>
    <w:pPr>
      <w:spacing w:after="0" w:line="240" w:lineRule="auto"/>
    </w:pPr>
    <w:rPr>
      <w:sz w:val="20"/>
      <w:szCs w:val="20"/>
      <w:lang w:val="x-none" w:eastAsia="x-none"/>
    </w:rPr>
  </w:style>
  <w:style w:type="character" w:customStyle="1" w:styleId="ab">
    <w:name w:val="Текст сноски Знак"/>
    <w:basedOn w:val="a0"/>
    <w:link w:val="aa"/>
    <w:uiPriority w:val="99"/>
    <w:semiHidden/>
    <w:rsid w:val="003C3411"/>
    <w:rPr>
      <w:rFonts w:ascii="Calibri" w:eastAsia="Times New Roman" w:hAnsi="Calibri" w:cs="Times New Roman"/>
      <w:sz w:val="20"/>
      <w:szCs w:val="20"/>
      <w:lang w:val="x-none" w:eastAsia="x-none"/>
    </w:rPr>
  </w:style>
  <w:style w:type="paragraph" w:styleId="ac">
    <w:name w:val="Balloon Text"/>
    <w:basedOn w:val="a"/>
    <w:link w:val="ad"/>
    <w:uiPriority w:val="99"/>
    <w:semiHidden/>
    <w:unhideWhenUsed/>
    <w:rsid w:val="003C3411"/>
    <w:pPr>
      <w:spacing w:after="0" w:line="240" w:lineRule="auto"/>
    </w:pPr>
    <w:rPr>
      <w:rFonts w:ascii="Tahoma" w:hAnsi="Tahoma"/>
      <w:sz w:val="16"/>
      <w:szCs w:val="16"/>
      <w:lang w:val="x-none" w:eastAsia="x-none"/>
    </w:rPr>
  </w:style>
  <w:style w:type="character" w:customStyle="1" w:styleId="ad">
    <w:name w:val="Текст выноски Знак"/>
    <w:basedOn w:val="a0"/>
    <w:link w:val="ac"/>
    <w:uiPriority w:val="99"/>
    <w:semiHidden/>
    <w:rsid w:val="003C3411"/>
    <w:rPr>
      <w:rFonts w:ascii="Tahoma" w:eastAsia="Times New Roman" w:hAnsi="Tahoma" w:cs="Times New Roman"/>
      <w:sz w:val="16"/>
      <w:szCs w:val="16"/>
      <w:lang w:val="x-none" w:eastAsia="x-none"/>
    </w:rPr>
  </w:style>
  <w:style w:type="paragraph" w:customStyle="1" w:styleId="ae">
    <w:name w:val="Комментарий"/>
    <w:basedOn w:val="a"/>
    <w:next w:val="a"/>
    <w:uiPriority w:val="99"/>
    <w:rsid w:val="003C3411"/>
    <w:pPr>
      <w:widowControl w:val="0"/>
      <w:shd w:val="clear" w:color="auto" w:fill="F0F0F0"/>
      <w:autoSpaceDE w:val="0"/>
      <w:autoSpaceDN w:val="0"/>
      <w:adjustRightInd w:val="0"/>
      <w:spacing w:before="75" w:after="0" w:line="240" w:lineRule="auto"/>
      <w:ind w:left="170"/>
      <w:jc w:val="both"/>
    </w:pPr>
    <w:rPr>
      <w:rFonts w:ascii="Arial" w:hAnsi="Arial" w:cs="Arial"/>
      <w:color w:val="353842"/>
      <w:sz w:val="24"/>
      <w:szCs w:val="24"/>
    </w:rPr>
  </w:style>
  <w:style w:type="paragraph" w:customStyle="1" w:styleId="af">
    <w:name w:val="Информация об изменениях документа"/>
    <w:basedOn w:val="ae"/>
    <w:next w:val="a"/>
    <w:uiPriority w:val="99"/>
    <w:rsid w:val="003C3411"/>
    <w:rPr>
      <w:i/>
      <w:iCs/>
    </w:rPr>
  </w:style>
  <w:style w:type="paragraph" w:customStyle="1" w:styleId="af0">
    <w:name w:val="Нормальный (таблица)"/>
    <w:basedOn w:val="a"/>
    <w:next w:val="a"/>
    <w:uiPriority w:val="99"/>
    <w:rsid w:val="003C3411"/>
    <w:pPr>
      <w:widowControl w:val="0"/>
      <w:autoSpaceDE w:val="0"/>
      <w:autoSpaceDN w:val="0"/>
      <w:adjustRightInd w:val="0"/>
      <w:spacing w:after="0" w:line="240" w:lineRule="auto"/>
      <w:jc w:val="both"/>
    </w:pPr>
    <w:rPr>
      <w:rFonts w:ascii="Arial" w:hAnsi="Arial" w:cs="Arial"/>
      <w:sz w:val="24"/>
      <w:szCs w:val="24"/>
    </w:rPr>
  </w:style>
  <w:style w:type="paragraph" w:customStyle="1" w:styleId="Default">
    <w:name w:val="Default"/>
    <w:rsid w:val="003C3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footnote reference"/>
    <w:uiPriority w:val="99"/>
    <w:semiHidden/>
    <w:unhideWhenUsed/>
    <w:rsid w:val="003C3411"/>
    <w:rPr>
      <w:vertAlign w:val="superscript"/>
    </w:rPr>
  </w:style>
  <w:style w:type="character" w:customStyle="1" w:styleId="apple-converted-space">
    <w:name w:val="apple-converted-space"/>
    <w:basedOn w:val="a0"/>
    <w:rsid w:val="003C3411"/>
  </w:style>
  <w:style w:type="character" w:customStyle="1" w:styleId="af2">
    <w:name w:val="Цветовое выделение"/>
    <w:uiPriority w:val="99"/>
    <w:rsid w:val="003C3411"/>
    <w:rPr>
      <w:b/>
      <w:bCs/>
      <w:color w:val="26282F"/>
    </w:rPr>
  </w:style>
  <w:style w:type="character" w:customStyle="1" w:styleId="af3">
    <w:name w:val="Гипертекстовая ссылка"/>
    <w:uiPriority w:val="99"/>
    <w:rsid w:val="003C3411"/>
    <w:rPr>
      <w:b/>
      <w:bCs/>
      <w:color w:val="106BBE"/>
    </w:rPr>
  </w:style>
  <w:style w:type="table" w:styleId="af4">
    <w:name w:val="Table Grid"/>
    <w:basedOn w:val="a1"/>
    <w:uiPriority w:val="59"/>
    <w:rsid w:val="003C341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3C34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754">
      <w:bodyDiv w:val="1"/>
      <w:marLeft w:val="0"/>
      <w:marRight w:val="0"/>
      <w:marTop w:val="0"/>
      <w:marBottom w:val="0"/>
      <w:divBdr>
        <w:top w:val="none" w:sz="0" w:space="0" w:color="auto"/>
        <w:left w:val="none" w:sz="0" w:space="0" w:color="auto"/>
        <w:bottom w:val="none" w:sz="0" w:space="0" w:color="auto"/>
        <w:right w:val="none" w:sz="0" w:space="0" w:color="auto"/>
      </w:divBdr>
    </w:div>
    <w:div w:id="259606359">
      <w:bodyDiv w:val="1"/>
      <w:marLeft w:val="0"/>
      <w:marRight w:val="0"/>
      <w:marTop w:val="0"/>
      <w:marBottom w:val="0"/>
      <w:divBdr>
        <w:top w:val="none" w:sz="0" w:space="0" w:color="auto"/>
        <w:left w:val="none" w:sz="0" w:space="0" w:color="auto"/>
        <w:bottom w:val="none" w:sz="0" w:space="0" w:color="auto"/>
        <w:right w:val="none" w:sz="0" w:space="0" w:color="auto"/>
      </w:divBdr>
    </w:div>
    <w:div w:id="337586244">
      <w:bodyDiv w:val="1"/>
      <w:marLeft w:val="0"/>
      <w:marRight w:val="0"/>
      <w:marTop w:val="0"/>
      <w:marBottom w:val="0"/>
      <w:divBdr>
        <w:top w:val="none" w:sz="0" w:space="0" w:color="auto"/>
        <w:left w:val="none" w:sz="0" w:space="0" w:color="auto"/>
        <w:bottom w:val="none" w:sz="0" w:space="0" w:color="auto"/>
        <w:right w:val="none" w:sz="0" w:space="0" w:color="auto"/>
      </w:divBdr>
    </w:div>
    <w:div w:id="354961496">
      <w:bodyDiv w:val="1"/>
      <w:marLeft w:val="0"/>
      <w:marRight w:val="0"/>
      <w:marTop w:val="0"/>
      <w:marBottom w:val="0"/>
      <w:divBdr>
        <w:top w:val="none" w:sz="0" w:space="0" w:color="auto"/>
        <w:left w:val="none" w:sz="0" w:space="0" w:color="auto"/>
        <w:bottom w:val="none" w:sz="0" w:space="0" w:color="auto"/>
        <w:right w:val="none" w:sz="0" w:space="0" w:color="auto"/>
      </w:divBdr>
    </w:div>
    <w:div w:id="527262052">
      <w:bodyDiv w:val="1"/>
      <w:marLeft w:val="0"/>
      <w:marRight w:val="0"/>
      <w:marTop w:val="0"/>
      <w:marBottom w:val="0"/>
      <w:divBdr>
        <w:top w:val="none" w:sz="0" w:space="0" w:color="auto"/>
        <w:left w:val="none" w:sz="0" w:space="0" w:color="auto"/>
        <w:bottom w:val="none" w:sz="0" w:space="0" w:color="auto"/>
        <w:right w:val="none" w:sz="0" w:space="0" w:color="auto"/>
      </w:divBdr>
    </w:div>
    <w:div w:id="615140282">
      <w:bodyDiv w:val="1"/>
      <w:marLeft w:val="0"/>
      <w:marRight w:val="0"/>
      <w:marTop w:val="0"/>
      <w:marBottom w:val="0"/>
      <w:divBdr>
        <w:top w:val="none" w:sz="0" w:space="0" w:color="auto"/>
        <w:left w:val="none" w:sz="0" w:space="0" w:color="auto"/>
        <w:bottom w:val="none" w:sz="0" w:space="0" w:color="auto"/>
        <w:right w:val="none" w:sz="0" w:space="0" w:color="auto"/>
      </w:divBdr>
    </w:div>
    <w:div w:id="626551757">
      <w:bodyDiv w:val="1"/>
      <w:marLeft w:val="0"/>
      <w:marRight w:val="0"/>
      <w:marTop w:val="0"/>
      <w:marBottom w:val="0"/>
      <w:divBdr>
        <w:top w:val="none" w:sz="0" w:space="0" w:color="auto"/>
        <w:left w:val="none" w:sz="0" w:space="0" w:color="auto"/>
        <w:bottom w:val="none" w:sz="0" w:space="0" w:color="auto"/>
        <w:right w:val="none" w:sz="0" w:space="0" w:color="auto"/>
      </w:divBdr>
    </w:div>
    <w:div w:id="739864779">
      <w:bodyDiv w:val="1"/>
      <w:marLeft w:val="0"/>
      <w:marRight w:val="0"/>
      <w:marTop w:val="0"/>
      <w:marBottom w:val="0"/>
      <w:divBdr>
        <w:top w:val="none" w:sz="0" w:space="0" w:color="auto"/>
        <w:left w:val="none" w:sz="0" w:space="0" w:color="auto"/>
        <w:bottom w:val="none" w:sz="0" w:space="0" w:color="auto"/>
        <w:right w:val="none" w:sz="0" w:space="0" w:color="auto"/>
      </w:divBdr>
    </w:div>
    <w:div w:id="856653474">
      <w:bodyDiv w:val="1"/>
      <w:marLeft w:val="0"/>
      <w:marRight w:val="0"/>
      <w:marTop w:val="0"/>
      <w:marBottom w:val="0"/>
      <w:divBdr>
        <w:top w:val="none" w:sz="0" w:space="0" w:color="auto"/>
        <w:left w:val="none" w:sz="0" w:space="0" w:color="auto"/>
        <w:bottom w:val="none" w:sz="0" w:space="0" w:color="auto"/>
        <w:right w:val="none" w:sz="0" w:space="0" w:color="auto"/>
      </w:divBdr>
    </w:div>
    <w:div w:id="958342665">
      <w:bodyDiv w:val="1"/>
      <w:marLeft w:val="0"/>
      <w:marRight w:val="0"/>
      <w:marTop w:val="0"/>
      <w:marBottom w:val="0"/>
      <w:divBdr>
        <w:top w:val="none" w:sz="0" w:space="0" w:color="auto"/>
        <w:left w:val="none" w:sz="0" w:space="0" w:color="auto"/>
        <w:bottom w:val="none" w:sz="0" w:space="0" w:color="auto"/>
        <w:right w:val="none" w:sz="0" w:space="0" w:color="auto"/>
      </w:divBdr>
    </w:div>
    <w:div w:id="996375175">
      <w:bodyDiv w:val="1"/>
      <w:marLeft w:val="0"/>
      <w:marRight w:val="0"/>
      <w:marTop w:val="0"/>
      <w:marBottom w:val="0"/>
      <w:divBdr>
        <w:top w:val="none" w:sz="0" w:space="0" w:color="auto"/>
        <w:left w:val="none" w:sz="0" w:space="0" w:color="auto"/>
        <w:bottom w:val="none" w:sz="0" w:space="0" w:color="auto"/>
        <w:right w:val="none" w:sz="0" w:space="0" w:color="auto"/>
      </w:divBdr>
    </w:div>
    <w:div w:id="998197432">
      <w:bodyDiv w:val="1"/>
      <w:marLeft w:val="0"/>
      <w:marRight w:val="0"/>
      <w:marTop w:val="0"/>
      <w:marBottom w:val="0"/>
      <w:divBdr>
        <w:top w:val="none" w:sz="0" w:space="0" w:color="auto"/>
        <w:left w:val="none" w:sz="0" w:space="0" w:color="auto"/>
        <w:bottom w:val="none" w:sz="0" w:space="0" w:color="auto"/>
        <w:right w:val="none" w:sz="0" w:space="0" w:color="auto"/>
      </w:divBdr>
    </w:div>
    <w:div w:id="1154881334">
      <w:bodyDiv w:val="1"/>
      <w:marLeft w:val="0"/>
      <w:marRight w:val="0"/>
      <w:marTop w:val="0"/>
      <w:marBottom w:val="0"/>
      <w:divBdr>
        <w:top w:val="none" w:sz="0" w:space="0" w:color="auto"/>
        <w:left w:val="none" w:sz="0" w:space="0" w:color="auto"/>
        <w:bottom w:val="none" w:sz="0" w:space="0" w:color="auto"/>
        <w:right w:val="none" w:sz="0" w:space="0" w:color="auto"/>
      </w:divBdr>
    </w:div>
    <w:div w:id="1432777805">
      <w:bodyDiv w:val="1"/>
      <w:marLeft w:val="0"/>
      <w:marRight w:val="0"/>
      <w:marTop w:val="0"/>
      <w:marBottom w:val="0"/>
      <w:divBdr>
        <w:top w:val="none" w:sz="0" w:space="0" w:color="auto"/>
        <w:left w:val="none" w:sz="0" w:space="0" w:color="auto"/>
        <w:bottom w:val="none" w:sz="0" w:space="0" w:color="auto"/>
        <w:right w:val="none" w:sz="0" w:space="0" w:color="auto"/>
      </w:divBdr>
    </w:div>
    <w:div w:id="1500075558">
      <w:bodyDiv w:val="1"/>
      <w:marLeft w:val="0"/>
      <w:marRight w:val="0"/>
      <w:marTop w:val="0"/>
      <w:marBottom w:val="0"/>
      <w:divBdr>
        <w:top w:val="none" w:sz="0" w:space="0" w:color="auto"/>
        <w:left w:val="none" w:sz="0" w:space="0" w:color="auto"/>
        <w:bottom w:val="none" w:sz="0" w:space="0" w:color="auto"/>
        <w:right w:val="none" w:sz="0" w:space="0" w:color="auto"/>
      </w:divBdr>
    </w:div>
    <w:div w:id="1629241329">
      <w:bodyDiv w:val="1"/>
      <w:marLeft w:val="0"/>
      <w:marRight w:val="0"/>
      <w:marTop w:val="0"/>
      <w:marBottom w:val="0"/>
      <w:divBdr>
        <w:top w:val="none" w:sz="0" w:space="0" w:color="auto"/>
        <w:left w:val="none" w:sz="0" w:space="0" w:color="auto"/>
        <w:bottom w:val="none" w:sz="0" w:space="0" w:color="auto"/>
        <w:right w:val="none" w:sz="0" w:space="0" w:color="auto"/>
      </w:divBdr>
    </w:div>
    <w:div w:id="1748720680">
      <w:bodyDiv w:val="1"/>
      <w:marLeft w:val="0"/>
      <w:marRight w:val="0"/>
      <w:marTop w:val="0"/>
      <w:marBottom w:val="0"/>
      <w:divBdr>
        <w:top w:val="none" w:sz="0" w:space="0" w:color="auto"/>
        <w:left w:val="none" w:sz="0" w:space="0" w:color="auto"/>
        <w:bottom w:val="none" w:sz="0" w:space="0" w:color="auto"/>
        <w:right w:val="none" w:sz="0" w:space="0" w:color="auto"/>
      </w:divBdr>
    </w:div>
    <w:div w:id="1827432004">
      <w:bodyDiv w:val="1"/>
      <w:marLeft w:val="0"/>
      <w:marRight w:val="0"/>
      <w:marTop w:val="0"/>
      <w:marBottom w:val="0"/>
      <w:divBdr>
        <w:top w:val="none" w:sz="0" w:space="0" w:color="auto"/>
        <w:left w:val="none" w:sz="0" w:space="0" w:color="auto"/>
        <w:bottom w:val="none" w:sz="0" w:space="0" w:color="auto"/>
        <w:right w:val="none" w:sz="0" w:space="0" w:color="auto"/>
      </w:divBdr>
    </w:div>
    <w:div w:id="20803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ghtinthebox.com/ru/4-5-modern-maple-pattern-microfiber-bonded-rug_p546984.html" TargetMode="External"/><Relationship Id="rId18" Type="http://schemas.openxmlformats.org/officeDocument/2006/relationships/header" Target="header3.xml"/><Relationship Id="rId26" Type="http://schemas.openxmlformats.org/officeDocument/2006/relationships/hyperlink" Target="http://www.quelle.ru/underwear/Kids_underwear/Boys_underwear/Boys_tights_socks/Noski,-5-par__m240097.html" TargetMode="External"/><Relationship Id="rId39" Type="http://schemas.openxmlformats.org/officeDocument/2006/relationships/hyperlink" Target="http://www.lightinthebox.com/ru/top-bottom-touch-lcd-screen-replacement-screwdriver-tools-for-ds-nds-lite-ndsl_p872848.html" TargetMode="External"/><Relationship Id="rId3" Type="http://schemas.openxmlformats.org/officeDocument/2006/relationships/styles" Target="styles.xml"/><Relationship Id="rId21" Type="http://schemas.openxmlformats.org/officeDocument/2006/relationships/hyperlink" Target="http://www.lightinthebox.com/ru/5-led-shower-head-light-ld8008-a3_p246684.html" TargetMode="External"/><Relationship Id="rId34" Type="http://schemas.openxmlformats.org/officeDocument/2006/relationships/hyperlink" Target="http://www.lightinthebox.com/ru/same-with-vitoria-style-europe-major-suit-ol-v-neck-dress_p1056751.html" TargetMode="External"/><Relationship Id="rId42" Type="http://schemas.openxmlformats.org/officeDocument/2006/relationships/hyperlink" Target="http://www.e5.ru/product/sredstvo-8-in-1-puppy-trainer-dlya-priucheniya-schenkov-k-tualetu_10011774/?&amp;" TargetMode="External"/><Relationship Id="rId7" Type="http://schemas.openxmlformats.org/officeDocument/2006/relationships/footnotes" Target="footnotes.xml"/><Relationship Id="rId12" Type="http://schemas.openxmlformats.org/officeDocument/2006/relationships/hyperlink" Target="http://www.quelle.ru/Women_fashion/Women_accesories_bags/Accesories/Women_Watches/Chasy__m278820.html" TargetMode="External"/><Relationship Id="rId17" Type="http://schemas.openxmlformats.org/officeDocument/2006/relationships/footer" Target="footer2.xml"/><Relationship Id="rId25" Type="http://schemas.openxmlformats.org/officeDocument/2006/relationships/hyperlink" Target="http://www.lightinthebox.com/ru/4-2-4-inch-activated-carbon-ceramic-painting-water-purifier_p1166880.html" TargetMode="External"/><Relationship Id="rId33" Type="http://schemas.openxmlformats.org/officeDocument/2006/relationships/hyperlink" Target="http://www.lightinthebox.com/ru/full-body-spandex-multi-color-zentai-suits_p492450.html" TargetMode="External"/><Relationship Id="rId38" Type="http://schemas.openxmlformats.org/officeDocument/2006/relationships/hyperlink" Target="http://www.lightinthebox.com/ru/4-2-4-inch-activated-carbon-ceramic-painting-water-purifier_p1166880.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5.ru/product/vverh_6924581/?&amp;" TargetMode="External"/><Relationship Id="rId29" Type="http://schemas.openxmlformats.org/officeDocument/2006/relationships/hyperlink" Target="http://www.lightinthebox.com/ru/same-with-vitoria-style-europe-major-suit-ol-v-neck-dress_p1056751.html" TargetMode="External"/><Relationship Id="rId41" Type="http://schemas.openxmlformats.org/officeDocument/2006/relationships/hyperlink" Target="http://www.lightinthebox.com/ru/3-5-whole-family-country-floral-polyresin-picture-frame_p43393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lle.ru/Women_fashion/Women_accesories_bags/Accesories/Women_Watches/Chasy__m278820.html" TargetMode="External"/><Relationship Id="rId24" Type="http://schemas.openxmlformats.org/officeDocument/2006/relationships/hyperlink" Target="http://www.lightinthebox.com/ru/4-2-4-inch-activated-carbon-ceramic-painting-water-purifier_p1166880.html" TargetMode="External"/><Relationship Id="rId32" Type="http://schemas.openxmlformats.org/officeDocument/2006/relationships/hyperlink" Target="http://www.lightinthebox.com/ru/1-5m-outdoor-waterproof-led-string-light-christmas-light_p1027461.html" TargetMode="External"/><Relationship Id="rId37" Type="http://schemas.openxmlformats.org/officeDocument/2006/relationships/hyperlink" Target="http://www.lightinthebox.com/ru/same-with-vitoria-style-europe-major-suit-ol-v-neck-dress_p1056751.html" TargetMode="External"/><Relationship Id="rId40" Type="http://schemas.openxmlformats.org/officeDocument/2006/relationships/hyperlink" Target="http://www.lightinthebox.com/ru/5-led-shower-head-light-ld8008-a3_p246684.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lightinthebox.com/ru/6-5-inch-ceramic-knife-abs-handle_p1132657.html" TargetMode="External"/><Relationship Id="rId28" Type="http://schemas.openxmlformats.org/officeDocument/2006/relationships/hyperlink" Target="http://www.lightinthebox.com/ru/full-body-spandex-multi-color-zentai-suits_p492450.html" TargetMode="External"/><Relationship Id="rId36" Type="http://schemas.openxmlformats.org/officeDocument/2006/relationships/hyperlink" Target="http://www.lightinthebox.com/ru/same-with-vitoria-style-europe-major-suit-ol-v-neck-dress_p1056751.html" TargetMode="External"/><Relationship Id="rId10" Type="http://schemas.openxmlformats.org/officeDocument/2006/relationships/hyperlink" Target="http://www.e5.ru/product/zubr_master_6_predmetov_7941729/?&amp;" TargetMode="External"/><Relationship Id="rId19" Type="http://schemas.openxmlformats.org/officeDocument/2006/relationships/footer" Target="footer3.xml"/><Relationship Id="rId31" Type="http://schemas.openxmlformats.org/officeDocument/2006/relationships/hyperlink" Target="http://www.lightinthebox.com/ru/same-with-vitoria-style-europe-major-suit-ol-v-neck-dress_p1056751.html" TargetMode="External"/><Relationship Id="rId44" Type="http://schemas.openxmlformats.org/officeDocument/2006/relationships/hyperlink" Target="http://&#1084;&#1080;&#1085;&#1086;&#1073;&#1088;&#1085;&#1072;&#1091;&#1082;&#1080;.&#1088;&#1092;/" TargetMode="External"/><Relationship Id="rId4" Type="http://schemas.microsoft.com/office/2007/relationships/stylesWithEffects" Target="stylesWithEffects.xml"/><Relationship Id="rId9" Type="http://schemas.openxmlformats.org/officeDocument/2006/relationships/hyperlink" Target="http://www.lightinthebox.com/ru/high-class-wall-light-with-1-light_p296049.html" TargetMode="External"/><Relationship Id="rId14" Type="http://schemas.openxmlformats.org/officeDocument/2006/relationships/header" Target="header1.xml"/><Relationship Id="rId22" Type="http://schemas.openxmlformats.org/officeDocument/2006/relationships/hyperlink" Target="http://www.lightinthebox.com/ru/2-4ghz-wireless-game-controller-joypad-joystick-for-ps2-black_p1022475.html" TargetMode="External"/><Relationship Id="rId27" Type="http://schemas.openxmlformats.org/officeDocument/2006/relationships/hyperlink" Target="http://www.lightinthebox.com/ru/1-5m-outdoor-waterproof-led-string-light-christmas-light_p1027461.html" TargetMode="External"/><Relationship Id="rId30" Type="http://schemas.openxmlformats.org/officeDocument/2006/relationships/hyperlink" Target="http://www.lightinthebox.com/ru/same-with-vitoria-style-europe-major-suit-ol-v-neck-dress_p1056751.html" TargetMode="External"/><Relationship Id="rId35" Type="http://schemas.openxmlformats.org/officeDocument/2006/relationships/hyperlink" Target="http://www.lightinthebox.com/ru/same-with-vitoria-style-europe-major-suit-ol-v-neck-dress_p1056751.html" TargetMode="External"/><Relationship Id="rId43"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9288-500F-4896-A195-35B5010F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18803</Words>
  <Characters>107181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29</cp:revision>
  <dcterms:created xsi:type="dcterms:W3CDTF">2022-07-20T10:50:00Z</dcterms:created>
  <dcterms:modified xsi:type="dcterms:W3CDTF">2022-07-21T05:15:00Z</dcterms:modified>
</cp:coreProperties>
</file>